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BB30" w14:textId="77777777" w:rsidR="008F50D4" w:rsidRPr="00DE6DBC" w:rsidRDefault="008F50D4" w:rsidP="008F50D4">
      <w:pPr>
        <w:jc w:val="center"/>
        <w:rPr>
          <w:b/>
          <w:sz w:val="36"/>
          <w:szCs w:val="36"/>
        </w:rPr>
      </w:pPr>
      <w:r w:rsidRPr="00DE6DBC">
        <w:rPr>
          <w:b/>
          <w:sz w:val="36"/>
          <w:szCs w:val="36"/>
        </w:rPr>
        <w:t>Application for Lodging Tax Grants</w:t>
      </w:r>
    </w:p>
    <w:p w14:paraId="7AD010D4" w14:textId="77777777" w:rsidR="008F50D4" w:rsidRDefault="008F50D4" w:rsidP="008F50D4">
      <w:pPr>
        <w:jc w:val="center"/>
      </w:pPr>
    </w:p>
    <w:p w14:paraId="5A015758" w14:textId="77777777" w:rsidR="00E40DC7" w:rsidRDefault="00E40DC7" w:rsidP="005E45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F510B" w14:textId="5C5F95C4" w:rsidR="00DE6DBC" w:rsidRDefault="005E45E7" w:rsidP="005E45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complete fu</w:t>
      </w:r>
      <w:r w:rsidR="00E40DC7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ly </w:t>
      </w:r>
      <w:r w:rsidR="008F50D4" w:rsidRPr="00DE6DBC">
        <w:rPr>
          <w:rFonts w:ascii="Times New Roman" w:hAnsi="Times New Roman" w:cs="Times New Roman"/>
          <w:b/>
          <w:bCs/>
          <w:sz w:val="24"/>
          <w:szCs w:val="24"/>
          <w:u w:val="single"/>
        </w:rPr>
        <w:t>and return to</w:t>
      </w:r>
      <w:r w:rsidR="00DE6DBC" w:rsidRPr="00DE6DB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A0C5E2" w14:textId="77777777" w:rsidR="00E40DC7" w:rsidRPr="00DE6DBC" w:rsidRDefault="00E40DC7" w:rsidP="005E45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5C870D" w14:textId="77777777" w:rsidR="00E40DC7" w:rsidRPr="00E40DC7" w:rsidRDefault="00E40DC7" w:rsidP="005E4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C7">
        <w:rPr>
          <w:rFonts w:ascii="Times New Roman" w:hAnsi="Times New Roman" w:cs="Times New Roman"/>
          <w:b/>
          <w:bCs/>
          <w:sz w:val="24"/>
          <w:szCs w:val="24"/>
        </w:rPr>
        <w:t>Hinsdale County Lodging Tax Board</w:t>
      </w:r>
    </w:p>
    <w:p w14:paraId="1B22808A" w14:textId="03E5658C" w:rsidR="008F50D4" w:rsidRDefault="00E40DC7" w:rsidP="005E4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8F50D4" w:rsidRPr="00DE6DBC">
        <w:rPr>
          <w:rFonts w:ascii="Times New Roman" w:hAnsi="Times New Roman" w:cs="Times New Roman"/>
          <w:sz w:val="24"/>
          <w:szCs w:val="24"/>
        </w:rPr>
        <w:t>Box 277, Lake City, CO  81235</w:t>
      </w:r>
      <w:r w:rsidR="00DE6DBC">
        <w:rPr>
          <w:rFonts w:ascii="Times New Roman" w:hAnsi="Times New Roman" w:cs="Times New Roman"/>
          <w:sz w:val="24"/>
          <w:szCs w:val="24"/>
        </w:rPr>
        <w:t>;</w:t>
      </w:r>
    </w:p>
    <w:p w14:paraId="7FC19A4F" w14:textId="482807FF" w:rsidR="00DE6DBC" w:rsidRPr="00DE6DBC" w:rsidRDefault="00DE6DBC" w:rsidP="005E4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email to:</w:t>
      </w:r>
      <w:r w:rsidR="005E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administrator@hinsdalecountycolorado.us</w:t>
      </w:r>
    </w:p>
    <w:p w14:paraId="15A9FACA" w14:textId="53B5C3EF" w:rsidR="008F50D4" w:rsidRPr="00DE6DBC" w:rsidRDefault="00E40DC7" w:rsidP="005E4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Questions: </w:t>
      </w:r>
      <w:r w:rsidR="008F50D4" w:rsidRPr="00DE6DBC">
        <w:rPr>
          <w:rFonts w:ascii="Times New Roman" w:hAnsi="Times New Roman" w:cs="Times New Roman"/>
          <w:sz w:val="24"/>
          <w:szCs w:val="24"/>
        </w:rPr>
        <w:t>970-944-2225</w:t>
      </w:r>
    </w:p>
    <w:p w14:paraId="6B3E1298" w14:textId="77777777" w:rsidR="00E40DC7" w:rsidRDefault="00E40DC7" w:rsidP="00E40DC7">
      <w:pPr>
        <w:rPr>
          <w:rFonts w:ascii="Times New Roman" w:hAnsi="Times New Roman" w:cs="Times New Roman"/>
          <w:sz w:val="24"/>
          <w:szCs w:val="24"/>
        </w:rPr>
      </w:pPr>
    </w:p>
    <w:p w14:paraId="38B59020" w14:textId="77777777" w:rsidR="00E40DC7" w:rsidRDefault="00E40DC7" w:rsidP="00E40DC7">
      <w:pPr>
        <w:rPr>
          <w:rFonts w:ascii="Times New Roman" w:hAnsi="Times New Roman" w:cs="Times New Roman"/>
          <w:sz w:val="24"/>
          <w:szCs w:val="24"/>
        </w:rPr>
      </w:pPr>
    </w:p>
    <w:p w14:paraId="127DC7C8" w14:textId="475C3DA4" w:rsidR="008F50D4" w:rsidRPr="00DE6DBC" w:rsidRDefault="008F50D4" w:rsidP="00E40DC7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Date: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E6DBC">
        <w:rPr>
          <w:rFonts w:ascii="Times New Roman" w:hAnsi="Times New Roman" w:cs="Times New Roman"/>
          <w:sz w:val="24"/>
          <w:szCs w:val="24"/>
        </w:rPr>
        <w:br/>
      </w:r>
    </w:p>
    <w:p w14:paraId="7E65EF09" w14:textId="59DAAFDA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Name of Applicant: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5E45E7">
        <w:rPr>
          <w:rFonts w:ascii="Times New Roman" w:hAnsi="Times New Roman" w:cs="Times New Roman"/>
          <w:sz w:val="24"/>
          <w:szCs w:val="24"/>
        </w:rPr>
        <w:t>________________</w:t>
      </w:r>
    </w:p>
    <w:p w14:paraId="279032FE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2010487" w14:textId="5FB2E315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Address of Applicant: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5C17891B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59CF1DFD" w14:textId="592B129B" w:rsidR="008F50D4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Primary Representative: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5E45E7">
        <w:rPr>
          <w:rFonts w:ascii="Times New Roman" w:hAnsi="Times New Roman" w:cs="Times New Roman"/>
          <w:sz w:val="24"/>
          <w:szCs w:val="24"/>
        </w:rPr>
        <w:t>_</w:t>
      </w:r>
    </w:p>
    <w:p w14:paraId="6475A8EF" w14:textId="77777777" w:rsidR="005E45E7" w:rsidRPr="00DE6DBC" w:rsidRDefault="005E45E7" w:rsidP="008F50D4">
      <w:pPr>
        <w:rPr>
          <w:rFonts w:ascii="Times New Roman" w:hAnsi="Times New Roman" w:cs="Times New Roman"/>
          <w:sz w:val="24"/>
          <w:szCs w:val="24"/>
        </w:rPr>
      </w:pPr>
    </w:p>
    <w:p w14:paraId="79BE689F" w14:textId="2A106654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Representative’s Email Address: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18C08351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C7A6F1A" w14:textId="4FE556F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Representative’s Primary Phone: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DE6DBC">
        <w:rPr>
          <w:rFonts w:ascii="Times New Roman" w:hAnsi="Times New Roman" w:cs="Times New Roman"/>
          <w:sz w:val="24"/>
          <w:szCs w:val="24"/>
        </w:rPr>
        <w:t>Secondary Phone:</w:t>
      </w:r>
      <w:r w:rsidR="00DE6DB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E45E7">
        <w:rPr>
          <w:rFonts w:ascii="Times New Roman" w:hAnsi="Times New Roman" w:cs="Times New Roman"/>
          <w:sz w:val="24"/>
          <w:szCs w:val="24"/>
        </w:rPr>
        <w:t>__</w:t>
      </w:r>
    </w:p>
    <w:p w14:paraId="70050685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473657A" w14:textId="77777777" w:rsidR="00E40DC7" w:rsidRDefault="00E40DC7" w:rsidP="00E40DC7">
      <w:pPr>
        <w:rPr>
          <w:rFonts w:ascii="Times New Roman" w:hAnsi="Times New Roman" w:cs="Times New Roman"/>
          <w:sz w:val="24"/>
          <w:szCs w:val="24"/>
        </w:rPr>
      </w:pPr>
    </w:p>
    <w:p w14:paraId="5A327E0E" w14:textId="4EAC34A8" w:rsidR="00E40DC7" w:rsidRPr="00E40DC7" w:rsidRDefault="00E40DC7" w:rsidP="00E40D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DC7">
        <w:rPr>
          <w:rFonts w:ascii="Times New Roman" w:hAnsi="Times New Roman" w:cs="Times New Roman"/>
          <w:sz w:val="24"/>
          <w:szCs w:val="24"/>
        </w:rPr>
        <w:t>Amount of Request $____________________</w:t>
      </w:r>
    </w:p>
    <w:p w14:paraId="5E1AD5EC" w14:textId="5C9CE9A8" w:rsidR="00E40DC7" w:rsidRPr="00E40DC7" w:rsidRDefault="00E40DC7" w:rsidP="00E40D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DC7">
        <w:rPr>
          <w:rFonts w:ascii="Times New Roman" w:hAnsi="Times New Roman" w:cs="Times New Roman"/>
          <w:sz w:val="24"/>
          <w:szCs w:val="24"/>
        </w:rPr>
        <w:t>Did your organization receive a Lodging Tax Fund grant</w:t>
      </w:r>
      <w:r w:rsidR="00836F0E">
        <w:rPr>
          <w:rFonts w:ascii="Times New Roman" w:hAnsi="Times New Roman" w:cs="Times New Roman"/>
          <w:sz w:val="24"/>
          <w:szCs w:val="24"/>
        </w:rPr>
        <w:t xml:space="preserve"> in the previous year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68D9BB8" w14:textId="022CAD25" w:rsidR="00E40DC7" w:rsidRPr="00E40DC7" w:rsidRDefault="00E40DC7" w:rsidP="00E40D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DC7">
        <w:rPr>
          <w:rFonts w:ascii="Times New Roman" w:hAnsi="Times New Roman" w:cs="Times New Roman"/>
          <w:sz w:val="24"/>
          <w:szCs w:val="24"/>
        </w:rPr>
        <w:t>If so, for how much? $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C945934" w14:textId="77777777" w:rsidR="00E40DC7" w:rsidRDefault="00E40DC7" w:rsidP="008F50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4E517" w14:textId="77777777" w:rsidR="00E40DC7" w:rsidRDefault="00E40DC7" w:rsidP="008F50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80080" w14:textId="122F232B" w:rsidR="008F50D4" w:rsidRPr="005E45E7" w:rsidRDefault="008F50D4" w:rsidP="008F5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45E7">
        <w:rPr>
          <w:rFonts w:ascii="Times New Roman" w:hAnsi="Times New Roman" w:cs="Times New Roman"/>
          <w:b/>
          <w:bCs/>
          <w:sz w:val="24"/>
          <w:szCs w:val="24"/>
        </w:rPr>
        <w:t>Event or General Marketing (circle one)</w:t>
      </w:r>
    </w:p>
    <w:p w14:paraId="7897DC6E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5FDC30E6" w14:textId="564C8E1D" w:rsidR="00137BC9" w:rsidRDefault="00137BC9" w:rsidP="005E45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applicant a 501 (c) nonprofit tax-exempt organization or a government or public entity? </w:t>
      </w:r>
    </w:p>
    <w:p w14:paraId="70E521A6" w14:textId="77777777" w:rsidR="00137BC9" w:rsidRDefault="00137BC9" w:rsidP="005E45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83ABB4" w14:textId="77777777" w:rsidR="00137BC9" w:rsidRDefault="00137BC9" w:rsidP="005E45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87B1DD" w14:textId="2148D0EC" w:rsidR="005E45E7" w:rsidRDefault="008F50D4" w:rsidP="005E45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Is the applicant an established and proven marketing entity within the County formed for the purpose of advertising and marketing tourism throughout the Lake City/Hinsdale County area?</w:t>
      </w:r>
      <w:r w:rsidR="005E4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4F0F" w14:textId="74A762D6" w:rsidR="008F50D4" w:rsidRDefault="005E45E7" w:rsidP="005E45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Yes______ No _______</w:t>
      </w:r>
    </w:p>
    <w:p w14:paraId="1934DADC" w14:textId="1BBCE8B7" w:rsidR="005E45E7" w:rsidRDefault="005E45E7" w:rsidP="008F50D4">
      <w:pPr>
        <w:rPr>
          <w:rFonts w:ascii="Times New Roman" w:hAnsi="Times New Roman" w:cs="Times New Roman"/>
          <w:sz w:val="24"/>
          <w:szCs w:val="24"/>
        </w:rPr>
      </w:pPr>
    </w:p>
    <w:p w14:paraId="64F70C7F" w14:textId="77777777" w:rsidR="005E45E7" w:rsidRDefault="005E45E7" w:rsidP="008F50D4">
      <w:pPr>
        <w:rPr>
          <w:rFonts w:ascii="Times New Roman" w:hAnsi="Times New Roman" w:cs="Times New Roman"/>
          <w:sz w:val="24"/>
          <w:szCs w:val="24"/>
        </w:rPr>
      </w:pPr>
    </w:p>
    <w:p w14:paraId="39387033" w14:textId="75FC23D1" w:rsidR="005E45E7" w:rsidRPr="00DE6DBC" w:rsidRDefault="005E45E7" w:rsidP="008F5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answered </w:t>
      </w:r>
      <w:r w:rsidRPr="005E45E7">
        <w:rPr>
          <w:rFonts w:ascii="Times New Roman" w:hAnsi="Times New Roman" w:cs="Times New Roman"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to the above question, describe the purpose of the entity requesting funds:</w:t>
      </w:r>
    </w:p>
    <w:p w14:paraId="4215F041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609EB9A" w14:textId="77777777" w:rsidR="005E45E7" w:rsidRDefault="005E45E7" w:rsidP="008F50D4">
      <w:pPr>
        <w:rPr>
          <w:rFonts w:ascii="Times New Roman" w:hAnsi="Times New Roman" w:cs="Times New Roman"/>
          <w:sz w:val="24"/>
          <w:szCs w:val="24"/>
        </w:rPr>
      </w:pPr>
    </w:p>
    <w:p w14:paraId="744F2E6D" w14:textId="77777777" w:rsidR="005E45E7" w:rsidRDefault="005E45E7" w:rsidP="008F50D4">
      <w:pPr>
        <w:rPr>
          <w:rFonts w:ascii="Times New Roman" w:hAnsi="Times New Roman" w:cs="Times New Roman"/>
          <w:sz w:val="24"/>
          <w:szCs w:val="24"/>
        </w:rPr>
      </w:pPr>
    </w:p>
    <w:p w14:paraId="6871FE81" w14:textId="25CD9CC3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 xml:space="preserve">Please state the nature and purpose of the </w:t>
      </w:r>
      <w:r w:rsidR="00E40DC7">
        <w:rPr>
          <w:rFonts w:ascii="Times New Roman" w:hAnsi="Times New Roman" w:cs="Times New Roman"/>
          <w:sz w:val="24"/>
          <w:szCs w:val="24"/>
        </w:rPr>
        <w:t>applicant’s</w:t>
      </w:r>
      <w:r w:rsidRPr="00DE6DBC">
        <w:rPr>
          <w:rFonts w:ascii="Times New Roman" w:hAnsi="Times New Roman" w:cs="Times New Roman"/>
          <w:sz w:val="24"/>
          <w:szCs w:val="24"/>
        </w:rPr>
        <w:t xml:space="preserve"> planned marketing and advertising of tourism</w:t>
      </w:r>
      <w:r w:rsidR="00E40D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AF228" w14:textId="77777777" w:rsidR="008F50D4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1E576013" w14:textId="77777777" w:rsidR="00836F0E" w:rsidRPr="00DE6DBC" w:rsidRDefault="00836F0E" w:rsidP="008F50D4">
      <w:pPr>
        <w:rPr>
          <w:rFonts w:ascii="Times New Roman" w:hAnsi="Times New Roman" w:cs="Times New Roman"/>
          <w:sz w:val="24"/>
          <w:szCs w:val="24"/>
        </w:rPr>
      </w:pPr>
    </w:p>
    <w:p w14:paraId="575309B7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7A897AF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0A751CBE" w14:textId="2A91FEE2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Will this marketing</w:t>
      </w:r>
      <w:r w:rsidR="00E40DC7">
        <w:rPr>
          <w:rFonts w:ascii="Times New Roman" w:hAnsi="Times New Roman" w:cs="Times New Roman"/>
          <w:sz w:val="24"/>
          <w:szCs w:val="24"/>
        </w:rPr>
        <w:t xml:space="preserve"> effort</w:t>
      </w:r>
      <w:r w:rsidRPr="00DE6DBC">
        <w:rPr>
          <w:rFonts w:ascii="Times New Roman" w:hAnsi="Times New Roman" w:cs="Times New Roman"/>
          <w:sz w:val="24"/>
          <w:szCs w:val="24"/>
        </w:rPr>
        <w:t xml:space="preserve"> or event encourage tourism in Lake City/Hinsdale County during the off-season or shoulder-season?  Explain:</w:t>
      </w:r>
    </w:p>
    <w:p w14:paraId="1A4B95B4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08E22D4" w14:textId="77777777" w:rsidR="00E40DC7" w:rsidRDefault="00E40DC7" w:rsidP="008F50D4">
      <w:pPr>
        <w:rPr>
          <w:rFonts w:ascii="Times New Roman" w:hAnsi="Times New Roman" w:cs="Times New Roman"/>
          <w:sz w:val="24"/>
          <w:szCs w:val="24"/>
        </w:rPr>
      </w:pPr>
    </w:p>
    <w:p w14:paraId="08F6253D" w14:textId="3DEBF7CC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Will this event promote the uniqueness of Lake City/Hinsdale County as a tourist destination in Colorado?  Explain:</w:t>
      </w:r>
    </w:p>
    <w:p w14:paraId="519BEEA3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61EBBDA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41995D4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C2FD339" w14:textId="142234B1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E40DC7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DE6DBC">
        <w:rPr>
          <w:rFonts w:ascii="Times New Roman" w:hAnsi="Times New Roman" w:cs="Times New Roman"/>
          <w:sz w:val="24"/>
          <w:szCs w:val="24"/>
        </w:rPr>
        <w:t xml:space="preserve">about your marketing or event impact in prior years (number of people reached or in attendance, website hits, </w:t>
      </w:r>
      <w:r w:rsidR="00E40DC7">
        <w:rPr>
          <w:rFonts w:ascii="Times New Roman" w:hAnsi="Times New Roman" w:cs="Times New Roman"/>
          <w:sz w:val="24"/>
          <w:szCs w:val="24"/>
        </w:rPr>
        <w:t>sales, visits</w:t>
      </w:r>
      <w:r w:rsidRPr="00DE6DBC">
        <w:rPr>
          <w:rFonts w:ascii="Times New Roman" w:hAnsi="Times New Roman" w:cs="Times New Roman"/>
          <w:sz w:val="24"/>
          <w:szCs w:val="24"/>
        </w:rPr>
        <w:t xml:space="preserve">, </w:t>
      </w:r>
      <w:r w:rsidR="00E40DC7">
        <w:rPr>
          <w:rFonts w:ascii="Times New Roman" w:hAnsi="Times New Roman" w:cs="Times New Roman"/>
          <w:sz w:val="24"/>
          <w:szCs w:val="24"/>
        </w:rPr>
        <w:t>etc.</w:t>
      </w:r>
      <w:r w:rsidRPr="00DE6DBC">
        <w:rPr>
          <w:rFonts w:ascii="Times New Roman" w:hAnsi="Times New Roman" w:cs="Times New Roman"/>
          <w:sz w:val="24"/>
          <w:szCs w:val="24"/>
        </w:rPr>
        <w:t xml:space="preserve">).  </w:t>
      </w:r>
      <w:r w:rsidR="00E40DC7">
        <w:rPr>
          <w:rFonts w:ascii="Times New Roman" w:hAnsi="Times New Roman" w:cs="Times New Roman"/>
          <w:sz w:val="24"/>
          <w:szCs w:val="24"/>
        </w:rPr>
        <w:t>Projected impacts of n</w:t>
      </w:r>
      <w:r w:rsidRPr="00DE6DBC">
        <w:rPr>
          <w:rFonts w:ascii="Times New Roman" w:hAnsi="Times New Roman" w:cs="Times New Roman"/>
          <w:sz w:val="24"/>
          <w:szCs w:val="24"/>
        </w:rPr>
        <w:t>ew events or marketing efforts</w:t>
      </w:r>
      <w:r w:rsidR="00E40DC7">
        <w:rPr>
          <w:rFonts w:ascii="Times New Roman" w:hAnsi="Times New Roman" w:cs="Times New Roman"/>
          <w:sz w:val="24"/>
          <w:szCs w:val="24"/>
        </w:rPr>
        <w:t>:</w:t>
      </w:r>
    </w:p>
    <w:p w14:paraId="01C71477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D68DC4A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5D56EF5C" w14:textId="51F4CBE5" w:rsidR="008F50D4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73EF678" w14:textId="77777777" w:rsidR="00137BC9" w:rsidRPr="00DE6DBC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6B297C54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1938F8A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If applying for general marketing funds, does your marketing plan allow for other tourist-related businesses and entities to participate in any way in their marketing and advertising or events?</w:t>
      </w:r>
    </w:p>
    <w:p w14:paraId="04F65FB4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7AC22333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04CD5F2E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55C920BB" w14:textId="0582311D" w:rsidR="008F50D4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If applying for event funding is the event held within Lake City/Hinsdale County and its municipalities and is it open to or available to the general public?</w:t>
      </w:r>
    </w:p>
    <w:p w14:paraId="6EA2DF01" w14:textId="77777777" w:rsidR="00137BC9" w:rsidRPr="00DE6DBC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1FF9888B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2F7F178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CF7728B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7BF21230" w14:textId="395B0398" w:rsidR="008F50D4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 xml:space="preserve">Is your marketing accessible or does your event have an Americans with Disabilities Act (ADA) Accessibility Plan?  </w:t>
      </w:r>
    </w:p>
    <w:p w14:paraId="5C263EA1" w14:textId="423DA0B2" w:rsidR="00137BC9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514AB051" w14:textId="77777777" w:rsidR="00137BC9" w:rsidRPr="00DE6DBC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10B0B786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67D3B5C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D5B34A7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lastRenderedPageBreak/>
        <w:t>Does your marketing plan or event plan encourage diversity?</w:t>
      </w:r>
    </w:p>
    <w:p w14:paraId="5EFFCAA6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160E365F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7174EAF" w14:textId="77777777" w:rsidR="00137BC9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3A489BDA" w14:textId="73A5B4D5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Does your marketing plan or event budget leverage lodging tax dollars by use of 10% or more matching funds?</w:t>
      </w:r>
    </w:p>
    <w:p w14:paraId="0E8FBCA9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3B45574B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6E329F0D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7A4FD8F7" w14:textId="77777777" w:rsidR="00137BC9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270CA884" w14:textId="5C34E0B5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Does your marketing plan or event budget make use of volunteer labor?</w:t>
      </w:r>
    </w:p>
    <w:p w14:paraId="2BA98DEC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2B65287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788DCEF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2234DE0" w14:textId="77777777" w:rsidR="00F005C2" w:rsidRDefault="00F005C2" w:rsidP="008F50D4">
      <w:pPr>
        <w:rPr>
          <w:rFonts w:ascii="Times New Roman" w:hAnsi="Times New Roman" w:cs="Times New Roman"/>
          <w:sz w:val="24"/>
          <w:szCs w:val="24"/>
        </w:rPr>
      </w:pPr>
    </w:p>
    <w:p w14:paraId="22BE7D26" w14:textId="14BC9816" w:rsidR="00137BC9" w:rsidRDefault="00137BC9" w:rsidP="008F5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14:paraId="4A54C38F" w14:textId="15534835" w:rsidR="00137BC9" w:rsidRPr="00F005C2" w:rsidRDefault="00F005C2" w:rsidP="00F005C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 a</w:t>
      </w:r>
      <w:r w:rsidR="00137BC9" w:rsidRPr="00F005C2">
        <w:rPr>
          <w:rFonts w:ascii="Times New Roman" w:hAnsi="Times New Roman"/>
          <w:sz w:val="24"/>
          <w:szCs w:val="24"/>
        </w:rPr>
        <w:t xml:space="preserve"> </w:t>
      </w:r>
      <w:r w:rsidR="008F50D4" w:rsidRPr="00F005C2">
        <w:rPr>
          <w:rFonts w:ascii="Times New Roman" w:hAnsi="Times New Roman"/>
          <w:sz w:val="24"/>
          <w:szCs w:val="24"/>
        </w:rPr>
        <w:t xml:space="preserve">budget that accurately reflects planned expenditures for marketing or advertising of tourism </w:t>
      </w:r>
      <w:r w:rsidR="00836F0E">
        <w:rPr>
          <w:rFonts w:ascii="Times New Roman" w:hAnsi="Times New Roman"/>
          <w:sz w:val="24"/>
          <w:szCs w:val="24"/>
        </w:rPr>
        <w:t>for the next year</w:t>
      </w:r>
      <w:r>
        <w:rPr>
          <w:rFonts w:ascii="Times New Roman" w:hAnsi="Times New Roman"/>
          <w:sz w:val="24"/>
          <w:szCs w:val="24"/>
        </w:rPr>
        <w:t>.</w:t>
      </w:r>
    </w:p>
    <w:p w14:paraId="1671BF47" w14:textId="656B41CC" w:rsidR="00F005C2" w:rsidRDefault="00137BC9" w:rsidP="00F005C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005C2">
        <w:rPr>
          <w:rFonts w:ascii="Times New Roman" w:hAnsi="Times New Roman"/>
          <w:sz w:val="24"/>
          <w:szCs w:val="24"/>
        </w:rPr>
        <w:t>I</w:t>
      </w:r>
      <w:r w:rsidR="008F50D4" w:rsidRPr="00F005C2">
        <w:rPr>
          <w:rFonts w:ascii="Times New Roman" w:hAnsi="Times New Roman"/>
          <w:sz w:val="24"/>
          <w:szCs w:val="24"/>
        </w:rPr>
        <w:t xml:space="preserve">f </w:t>
      </w:r>
      <w:r w:rsidRPr="00F005C2">
        <w:rPr>
          <w:rFonts w:ascii="Times New Roman" w:hAnsi="Times New Roman"/>
          <w:sz w:val="24"/>
          <w:szCs w:val="24"/>
        </w:rPr>
        <w:t xml:space="preserve">the applicant received funds </w:t>
      </w:r>
      <w:r w:rsidR="00836F0E">
        <w:rPr>
          <w:rFonts w:ascii="Times New Roman" w:hAnsi="Times New Roman"/>
          <w:sz w:val="24"/>
          <w:szCs w:val="24"/>
        </w:rPr>
        <w:t>in the previous year</w:t>
      </w:r>
      <w:r w:rsidRPr="00F005C2">
        <w:rPr>
          <w:rFonts w:ascii="Times New Roman" w:hAnsi="Times New Roman"/>
          <w:sz w:val="24"/>
          <w:szCs w:val="24"/>
        </w:rPr>
        <w:t>, attach</w:t>
      </w:r>
      <w:r w:rsidR="008F50D4" w:rsidRPr="00F005C2">
        <w:rPr>
          <w:rFonts w:ascii="Times New Roman" w:hAnsi="Times New Roman"/>
          <w:sz w:val="24"/>
          <w:szCs w:val="24"/>
        </w:rPr>
        <w:t xml:space="preserve"> an accounting </w:t>
      </w:r>
      <w:r w:rsidR="00F005C2">
        <w:rPr>
          <w:rFonts w:ascii="Times New Roman" w:hAnsi="Times New Roman"/>
          <w:sz w:val="24"/>
          <w:szCs w:val="24"/>
        </w:rPr>
        <w:t xml:space="preserve">of </w:t>
      </w:r>
      <w:r w:rsidR="008F50D4" w:rsidRPr="00F005C2">
        <w:rPr>
          <w:rFonts w:ascii="Times New Roman" w:hAnsi="Times New Roman"/>
          <w:sz w:val="24"/>
          <w:szCs w:val="24"/>
        </w:rPr>
        <w:t>expenditures of lodging tax funds.</w:t>
      </w:r>
    </w:p>
    <w:p w14:paraId="5C14FD5D" w14:textId="351A9B50" w:rsidR="00137BC9" w:rsidRPr="00F005C2" w:rsidRDefault="00137BC9" w:rsidP="00F005C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005C2">
        <w:rPr>
          <w:rFonts w:ascii="Times New Roman" w:hAnsi="Times New Roman"/>
          <w:sz w:val="24"/>
          <w:szCs w:val="24"/>
        </w:rPr>
        <w:t xml:space="preserve">If the applicant received funds </w:t>
      </w:r>
      <w:r w:rsidR="00836F0E">
        <w:rPr>
          <w:rFonts w:ascii="Times New Roman" w:hAnsi="Times New Roman"/>
          <w:sz w:val="24"/>
          <w:szCs w:val="24"/>
        </w:rPr>
        <w:t>in the previous year</w:t>
      </w:r>
      <w:r w:rsidRPr="00F005C2">
        <w:rPr>
          <w:rFonts w:ascii="Times New Roman" w:hAnsi="Times New Roman"/>
          <w:sz w:val="24"/>
          <w:szCs w:val="24"/>
        </w:rPr>
        <w:t xml:space="preserve"> but did not use </w:t>
      </w:r>
      <w:r w:rsidR="00836F0E">
        <w:rPr>
          <w:rFonts w:ascii="Times New Roman" w:hAnsi="Times New Roman"/>
          <w:sz w:val="24"/>
          <w:szCs w:val="24"/>
        </w:rPr>
        <w:t>the funds as planned</w:t>
      </w:r>
      <w:r w:rsidRPr="00F005C2">
        <w:rPr>
          <w:rFonts w:ascii="Times New Roman" w:hAnsi="Times New Roman"/>
          <w:sz w:val="24"/>
          <w:szCs w:val="24"/>
        </w:rPr>
        <w:t>, provide a detailed explanation of amount of funds not used and reasons why</w:t>
      </w:r>
      <w:r w:rsidRPr="00F005C2">
        <w:rPr>
          <w:rFonts w:ascii="Times New Roman" w:hAnsi="Times New Roman"/>
          <w:i/>
          <w:iCs/>
          <w:sz w:val="24"/>
          <w:szCs w:val="24"/>
        </w:rPr>
        <w:t>. If the applicant fails to use all of the awarded funds within the twelve-month award period, the awarded funds will be forfeited and returned to the Lodging Tax Fund, for use in the following year.</w:t>
      </w:r>
    </w:p>
    <w:p w14:paraId="3EFE2AFC" w14:textId="2C48C0A3" w:rsidR="00137BC9" w:rsidRPr="00DE6DBC" w:rsidRDefault="00137BC9" w:rsidP="008F50D4">
      <w:pPr>
        <w:rPr>
          <w:rFonts w:ascii="Times New Roman" w:hAnsi="Times New Roman" w:cs="Times New Roman"/>
          <w:sz w:val="24"/>
          <w:szCs w:val="24"/>
        </w:rPr>
      </w:pPr>
    </w:p>
    <w:p w14:paraId="0E4FA52A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208000BF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7DA1F52E" w14:textId="77777777" w:rsidR="00F005C2" w:rsidRDefault="00F005C2" w:rsidP="008F50D4">
      <w:pPr>
        <w:rPr>
          <w:rFonts w:ascii="Times New Roman" w:hAnsi="Times New Roman" w:cs="Times New Roman"/>
          <w:sz w:val="24"/>
          <w:szCs w:val="24"/>
        </w:rPr>
      </w:pPr>
    </w:p>
    <w:p w14:paraId="638333D3" w14:textId="77777777" w:rsidR="00F005C2" w:rsidRDefault="00F005C2" w:rsidP="008F50D4">
      <w:pPr>
        <w:rPr>
          <w:rFonts w:ascii="Times New Roman" w:hAnsi="Times New Roman" w:cs="Times New Roman"/>
          <w:sz w:val="24"/>
          <w:szCs w:val="24"/>
        </w:rPr>
      </w:pPr>
    </w:p>
    <w:p w14:paraId="246A40C7" w14:textId="77777777" w:rsidR="00F005C2" w:rsidRDefault="00F005C2" w:rsidP="008F50D4">
      <w:pPr>
        <w:rPr>
          <w:rFonts w:ascii="Times New Roman" w:hAnsi="Times New Roman" w:cs="Times New Roman"/>
          <w:sz w:val="24"/>
          <w:szCs w:val="24"/>
        </w:rPr>
      </w:pPr>
    </w:p>
    <w:p w14:paraId="69A9539C" w14:textId="3B681E96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Signature of Applicant Representative or Chairman of the applicant Board:</w:t>
      </w:r>
    </w:p>
    <w:p w14:paraId="1FF978AB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096E84D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Organization:  ___________________________________________</w:t>
      </w:r>
    </w:p>
    <w:p w14:paraId="785AA3F1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485049D0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By Signature: ____________________________________________</w:t>
      </w:r>
    </w:p>
    <w:p w14:paraId="4B2C94BE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</w:p>
    <w:p w14:paraId="0853113F" w14:textId="77777777" w:rsidR="008F50D4" w:rsidRPr="00DE6DBC" w:rsidRDefault="008F50D4" w:rsidP="008F50D4">
      <w:pPr>
        <w:rPr>
          <w:rFonts w:ascii="Times New Roman" w:hAnsi="Times New Roman" w:cs="Times New Roman"/>
          <w:sz w:val="24"/>
          <w:szCs w:val="24"/>
        </w:rPr>
      </w:pPr>
      <w:r w:rsidRPr="00DE6DBC">
        <w:rPr>
          <w:rFonts w:ascii="Times New Roman" w:hAnsi="Times New Roman" w:cs="Times New Roman"/>
          <w:sz w:val="24"/>
          <w:szCs w:val="24"/>
        </w:rPr>
        <w:t>By Printed Name: _________________________________________</w:t>
      </w:r>
    </w:p>
    <w:p w14:paraId="75C957A7" w14:textId="77777777" w:rsidR="008F50D4" w:rsidRDefault="008F50D4" w:rsidP="008F50D4"/>
    <w:p w14:paraId="4834A398" w14:textId="77777777" w:rsidR="008F50D4" w:rsidRDefault="008F50D4" w:rsidP="008F50D4"/>
    <w:p w14:paraId="311C0853" w14:textId="7B927290" w:rsidR="0047571D" w:rsidRPr="00BE3A3D" w:rsidRDefault="0047571D" w:rsidP="00BE3A3D">
      <w:pPr>
        <w:rPr>
          <w:rFonts w:ascii="Palatino Linotype" w:eastAsia="Times New Roman" w:hAnsi="Palatino Linotype"/>
          <w:color w:val="000000"/>
        </w:rPr>
      </w:pPr>
    </w:p>
    <w:sectPr w:rsidR="0047571D" w:rsidRPr="00BE3A3D" w:rsidSect="00BE3A3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AC21" w14:textId="77777777" w:rsidR="00F907AA" w:rsidRDefault="00F907AA" w:rsidP="008474F8">
      <w:r>
        <w:separator/>
      </w:r>
    </w:p>
  </w:endnote>
  <w:endnote w:type="continuationSeparator" w:id="0">
    <w:p w14:paraId="045B3620" w14:textId="77777777" w:rsidR="00F907AA" w:rsidRDefault="00F907AA" w:rsidP="0084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5CD6" w14:textId="77777777" w:rsidR="00F907AA" w:rsidRDefault="00F907AA" w:rsidP="008474F8">
      <w:r>
        <w:separator/>
      </w:r>
    </w:p>
  </w:footnote>
  <w:footnote w:type="continuationSeparator" w:id="0">
    <w:p w14:paraId="65A30956" w14:textId="77777777" w:rsidR="00F907AA" w:rsidRDefault="00F907AA" w:rsidP="0084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D571" w14:textId="465DCA58" w:rsidR="008474F8" w:rsidRDefault="0027214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286E49" wp14:editId="3D70E8E6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3143250" cy="128786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28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9ED7A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720ABEB6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29C6064D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05A383CA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3B7F2A6F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41144512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4B640CE4" w14:textId="77777777" w:rsidR="00272141" w:rsidRDefault="00272141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</w:p>
  <w:p w14:paraId="782A5053" w14:textId="5930B228" w:rsidR="008474F8" w:rsidRPr="000B6E23" w:rsidRDefault="000B6E23" w:rsidP="000B6E23">
    <w:pPr>
      <w:ind w:left="-720" w:right="-720"/>
      <w:jc w:val="center"/>
      <w:rPr>
        <w:rFonts w:ascii="Garamond" w:hAnsi="Garamond"/>
        <w:b/>
        <w:sz w:val="24"/>
        <w:szCs w:val="24"/>
      </w:rPr>
    </w:pPr>
    <w:r w:rsidRPr="000B6E23">
      <w:rPr>
        <w:rFonts w:ascii="Garamond" w:hAnsi="Garamon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24E86" wp14:editId="357B536E">
              <wp:simplePos x="0" y="0"/>
              <wp:positionH relativeFrom="column">
                <wp:posOffset>-370840</wp:posOffset>
              </wp:positionH>
              <wp:positionV relativeFrom="paragraph">
                <wp:posOffset>257175</wp:posOffset>
              </wp:positionV>
              <wp:extent cx="6781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06ED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pt,20.25pt" to="504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" strokecolor="#2e74b5 [2404]" strokeweight="1.5pt">
              <v:stroke joinstyle="miter"/>
            </v:line>
          </w:pict>
        </mc:Fallback>
      </mc:AlternateContent>
    </w:r>
    <w:r w:rsidR="008474F8" w:rsidRPr="000B6E23">
      <w:rPr>
        <w:rFonts w:ascii="Garamond" w:hAnsi="Garamond"/>
        <w:b/>
        <w:sz w:val="24"/>
        <w:szCs w:val="24"/>
      </w:rPr>
      <w:t>311 N. Henson St.</w:t>
    </w:r>
    <w:r w:rsidR="009E1403" w:rsidRPr="000B6E23">
      <w:rPr>
        <w:rFonts w:ascii="Garamond" w:hAnsi="Garamond"/>
        <w:b/>
        <w:sz w:val="24"/>
        <w:szCs w:val="24"/>
      </w:rPr>
      <w:tab/>
    </w:r>
    <w:r w:rsidR="008474F8" w:rsidRPr="000B6E23">
      <w:rPr>
        <w:rFonts w:ascii="Garamond" w:hAnsi="Garamond"/>
        <w:b/>
        <w:sz w:val="24"/>
        <w:szCs w:val="24"/>
      </w:rPr>
      <w:t>Lake City, Colorado 81235</w:t>
    </w:r>
    <w:r w:rsidRPr="000B6E23">
      <w:rPr>
        <w:rFonts w:ascii="Garamond" w:hAnsi="Garamond"/>
        <w:b/>
        <w:sz w:val="24"/>
        <w:szCs w:val="24"/>
      </w:rPr>
      <w:t xml:space="preserve">      </w:t>
    </w:r>
    <w:r w:rsidR="009E1403" w:rsidRPr="000B6E23">
      <w:rPr>
        <w:rFonts w:ascii="Garamond" w:hAnsi="Garamond"/>
        <w:b/>
        <w:sz w:val="24"/>
        <w:szCs w:val="24"/>
      </w:rPr>
      <w:t>970-944-2225         www.hinsdalecountycolorado.us</w:t>
    </w:r>
  </w:p>
  <w:p w14:paraId="0A587F29" w14:textId="77777777" w:rsidR="008474F8" w:rsidRDefault="0084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5B0"/>
    <w:multiLevelType w:val="hybridMultilevel"/>
    <w:tmpl w:val="648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A34"/>
    <w:multiLevelType w:val="hybridMultilevel"/>
    <w:tmpl w:val="6C7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43C46"/>
    <w:multiLevelType w:val="hybridMultilevel"/>
    <w:tmpl w:val="2176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73268">
    <w:abstractNumId w:val="0"/>
  </w:num>
  <w:num w:numId="2" w16cid:durableId="797066131">
    <w:abstractNumId w:val="2"/>
  </w:num>
  <w:num w:numId="3" w16cid:durableId="129567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F8"/>
    <w:rsid w:val="000B6E23"/>
    <w:rsid w:val="00137BC9"/>
    <w:rsid w:val="001B16D1"/>
    <w:rsid w:val="002433A2"/>
    <w:rsid w:val="00272141"/>
    <w:rsid w:val="002872A2"/>
    <w:rsid w:val="002C1776"/>
    <w:rsid w:val="002C78D4"/>
    <w:rsid w:val="003225BA"/>
    <w:rsid w:val="00396B48"/>
    <w:rsid w:val="00455495"/>
    <w:rsid w:val="0047571D"/>
    <w:rsid w:val="004C6628"/>
    <w:rsid w:val="004D0B99"/>
    <w:rsid w:val="004D68CB"/>
    <w:rsid w:val="004E7E26"/>
    <w:rsid w:val="00532D1D"/>
    <w:rsid w:val="00573DD2"/>
    <w:rsid w:val="005872A6"/>
    <w:rsid w:val="005E45E7"/>
    <w:rsid w:val="00644D2A"/>
    <w:rsid w:val="006F7E98"/>
    <w:rsid w:val="0070727A"/>
    <w:rsid w:val="0074402F"/>
    <w:rsid w:val="00827293"/>
    <w:rsid w:val="00836F0E"/>
    <w:rsid w:val="008474F8"/>
    <w:rsid w:val="008A4A91"/>
    <w:rsid w:val="008D29CE"/>
    <w:rsid w:val="008D388C"/>
    <w:rsid w:val="008F50D4"/>
    <w:rsid w:val="009E1403"/>
    <w:rsid w:val="00A41BF9"/>
    <w:rsid w:val="00A510F3"/>
    <w:rsid w:val="00AA6CB8"/>
    <w:rsid w:val="00B23638"/>
    <w:rsid w:val="00BE0DA7"/>
    <w:rsid w:val="00BE3A3D"/>
    <w:rsid w:val="00C70BF2"/>
    <w:rsid w:val="00C7707B"/>
    <w:rsid w:val="00C8033E"/>
    <w:rsid w:val="00C92E34"/>
    <w:rsid w:val="00C94696"/>
    <w:rsid w:val="00D733A7"/>
    <w:rsid w:val="00D83C4E"/>
    <w:rsid w:val="00D91FDA"/>
    <w:rsid w:val="00DE6DBC"/>
    <w:rsid w:val="00DF1E43"/>
    <w:rsid w:val="00DF6281"/>
    <w:rsid w:val="00E40DC7"/>
    <w:rsid w:val="00E7218E"/>
    <w:rsid w:val="00F005C2"/>
    <w:rsid w:val="00F907AA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ADA8B"/>
  <w15:chartTrackingRefBased/>
  <w15:docId w15:val="{8B4C51BC-79BE-4FFD-8653-0DAB9C9E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74F8"/>
  </w:style>
  <w:style w:type="paragraph" w:styleId="Footer">
    <w:name w:val="footer"/>
    <w:basedOn w:val="Normal"/>
    <w:link w:val="FooterChar"/>
    <w:uiPriority w:val="99"/>
    <w:unhideWhenUsed/>
    <w:rsid w:val="008474F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74F8"/>
  </w:style>
  <w:style w:type="paragraph" w:styleId="BalloonText">
    <w:name w:val="Balloon Text"/>
    <w:basedOn w:val="Normal"/>
    <w:link w:val="BalloonTextChar"/>
    <w:uiPriority w:val="99"/>
    <w:semiHidden/>
    <w:unhideWhenUsed/>
    <w:rsid w:val="009E1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E43"/>
    <w:pPr>
      <w:spacing w:after="0" w:line="240" w:lineRule="auto"/>
    </w:pPr>
  </w:style>
  <w:style w:type="table" w:styleId="TableGrid">
    <w:name w:val="Table Grid"/>
    <w:basedOn w:val="TableNormal"/>
    <w:uiPriority w:val="39"/>
    <w:rsid w:val="00DF1E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BC9"/>
    <w:pPr>
      <w:spacing w:after="200" w:line="27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Stalker</dc:creator>
  <cp:keywords/>
  <dc:description/>
  <cp:lastModifiedBy>Sandy Hines</cp:lastModifiedBy>
  <cp:revision>2</cp:revision>
  <cp:lastPrinted>2020-10-14T17:14:00Z</cp:lastPrinted>
  <dcterms:created xsi:type="dcterms:W3CDTF">2024-09-11T20:39:00Z</dcterms:created>
  <dcterms:modified xsi:type="dcterms:W3CDTF">2024-09-11T20:39:00Z</dcterms:modified>
</cp:coreProperties>
</file>