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89686" w14:textId="77777777" w:rsidR="00BD4741" w:rsidRDefault="00BD4741" w:rsidP="00BD47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OF COUNTY COMMISSIONERS SPECIAL MEETING</w:t>
      </w:r>
    </w:p>
    <w:p w14:paraId="3A9360E8" w14:textId="776865D1" w:rsidR="00BD4741" w:rsidRDefault="00BD4741" w:rsidP="00BD47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Anthony Gallery, 300 Silver Street, </w:t>
      </w:r>
    </w:p>
    <w:p w14:paraId="2496CC03" w14:textId="77777777" w:rsidR="00BD4741" w:rsidRDefault="00BD4741" w:rsidP="00BD47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Lake City, CO</w:t>
      </w:r>
    </w:p>
    <w:p w14:paraId="764BD53E" w14:textId="76EBCDF6" w:rsidR="00BD4741" w:rsidRDefault="00BD4741" w:rsidP="00BD474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Wednesday, October 21, 2020</w:t>
      </w:r>
    </w:p>
    <w:p w14:paraId="4F495BF7" w14:textId="4C59E779" w:rsidR="00BD4741" w:rsidRDefault="00BD4741" w:rsidP="00BD474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70D9AF4" w14:textId="77777777" w:rsidR="00BD4741" w:rsidRPr="00BD4741" w:rsidRDefault="00BD4741" w:rsidP="00BD474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D4741">
        <w:rPr>
          <w:rFonts w:ascii="Times New Roman" w:hAnsi="Times New Roman" w:cs="Times New Roman"/>
          <w:b/>
          <w:bCs/>
          <w:sz w:val="36"/>
          <w:szCs w:val="36"/>
        </w:rPr>
        <w:t xml:space="preserve">Special Meeting with </w:t>
      </w:r>
    </w:p>
    <w:p w14:paraId="3011F782" w14:textId="7460F7C1" w:rsidR="00BD4741" w:rsidRPr="00BD4741" w:rsidRDefault="00BD4741" w:rsidP="00BD474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D4741">
        <w:rPr>
          <w:rFonts w:ascii="Times New Roman" w:hAnsi="Times New Roman" w:cs="Times New Roman"/>
          <w:b/>
          <w:bCs/>
          <w:sz w:val="36"/>
          <w:szCs w:val="36"/>
        </w:rPr>
        <w:t>Mineral County Board of Commissioners</w:t>
      </w:r>
    </w:p>
    <w:p w14:paraId="5640B2C5" w14:textId="77777777" w:rsidR="00BD4741" w:rsidRDefault="00BD4741" w:rsidP="00BD47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17042A" w14:textId="77777777" w:rsidR="00BD4741" w:rsidRDefault="00BD4741" w:rsidP="00BD4741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D077582" w14:textId="77777777" w:rsidR="00BD4741" w:rsidRDefault="00BD4741" w:rsidP="00BD4741">
      <w:pPr>
        <w:pStyle w:val="PlainText"/>
        <w:rPr>
          <w:rFonts w:ascii="Times New Roman" w:hAnsi="Times New Roman" w:cs="Times New Roman"/>
          <w:b/>
          <w:bCs/>
        </w:rPr>
      </w:pPr>
    </w:p>
    <w:p w14:paraId="162D5130" w14:textId="77777777" w:rsidR="00865B22" w:rsidRDefault="00BD4741" w:rsidP="00BD4741">
      <w:pPr>
        <w:pStyle w:val="Plain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 PM </w:t>
      </w:r>
      <w:r>
        <w:rPr>
          <w:rFonts w:ascii="Times New Roman" w:hAnsi="Times New Roman" w:cs="Times New Roman"/>
          <w:b/>
          <w:bCs/>
        </w:rPr>
        <w:tab/>
      </w:r>
      <w:r w:rsidR="00865B22">
        <w:rPr>
          <w:rFonts w:ascii="Times New Roman" w:hAnsi="Times New Roman" w:cs="Times New Roman"/>
          <w:b/>
          <w:bCs/>
        </w:rPr>
        <w:t xml:space="preserve">Review of Silver Thread Public Health District Intergovernmental Agreement (IGA) </w:t>
      </w:r>
    </w:p>
    <w:p w14:paraId="31DFD87A" w14:textId="77777777" w:rsidR="00865B22" w:rsidRDefault="00865B22" w:rsidP="00BD4741">
      <w:pPr>
        <w:pStyle w:val="PlainText"/>
        <w:rPr>
          <w:rFonts w:ascii="Times New Roman" w:hAnsi="Times New Roman" w:cs="Times New Roman"/>
          <w:b/>
          <w:bCs/>
        </w:rPr>
      </w:pPr>
    </w:p>
    <w:p w14:paraId="7233C32E" w14:textId="7BE2F860" w:rsidR="00BD4741" w:rsidRDefault="00865B22" w:rsidP="00865B22">
      <w:pPr>
        <w:pStyle w:val="PlainTex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Possible E</w:t>
      </w:r>
      <w:r w:rsidR="00BD4741">
        <w:rPr>
          <w:rFonts w:ascii="Times New Roman" w:hAnsi="Times New Roman" w:cs="Times New Roman"/>
          <w:b/>
          <w:bCs/>
        </w:rPr>
        <w:t>xecutive Session</w:t>
      </w:r>
      <w:r w:rsidR="00EB3B91">
        <w:rPr>
          <w:rFonts w:ascii="Times New Roman" w:hAnsi="Times New Roman" w:cs="Times New Roman"/>
          <w:b/>
          <w:bCs/>
        </w:rPr>
        <w:t xml:space="preserve">: </w:t>
      </w:r>
      <w:r w:rsidR="00BD4741">
        <w:rPr>
          <w:rFonts w:ascii="Times New Roman" w:hAnsi="Times New Roman" w:cs="Times New Roman"/>
        </w:rPr>
        <w:t>For a conference with the attorney for the purpose of receiving legal advice on specific legal questions under C.R.S. Section 24-6-402(4)(b).</w:t>
      </w:r>
    </w:p>
    <w:p w14:paraId="46D3BC70" w14:textId="77777777" w:rsidR="00BD4741" w:rsidRDefault="00BD4741" w:rsidP="00BD4741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3F0F0ED" w14:textId="77777777" w:rsidR="00BD4741" w:rsidRDefault="00BD4741" w:rsidP="00BD4741">
      <w:pPr>
        <w:keepNext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2E3085E" w14:textId="4FB9352B" w:rsidR="00BD4741" w:rsidRDefault="00BD4741" w:rsidP="00BD474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ADJOURN</w:t>
      </w:r>
    </w:p>
    <w:p w14:paraId="0AC50506" w14:textId="77777777" w:rsidR="00BD4741" w:rsidRDefault="00BD4741" w:rsidP="00BD474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3D861D0" w14:textId="77777777" w:rsidR="00BD4741" w:rsidRDefault="00BD4741" w:rsidP="00BD4741">
      <w:pPr>
        <w:jc w:val="center"/>
        <w:rPr>
          <w:rFonts w:ascii="Times New Roman" w:hAnsi="Times New Roman" w:cs="Times New Roman"/>
        </w:rPr>
      </w:pPr>
    </w:p>
    <w:p w14:paraId="556AA5D3" w14:textId="77777777" w:rsidR="00BD4741" w:rsidRDefault="00BD4741" w:rsidP="00BD4741">
      <w:pPr>
        <w:jc w:val="center"/>
        <w:rPr>
          <w:rFonts w:ascii="Times New Roman" w:hAnsi="Times New Roman" w:cs="Times New Roman"/>
        </w:rPr>
      </w:pPr>
    </w:p>
    <w:p w14:paraId="70C2A9A8" w14:textId="0F2D3C30" w:rsidR="00BD4741" w:rsidRDefault="00BD4741" w:rsidP="00BD4741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regular meeting scheduled for Wednesday, </w:t>
      </w:r>
      <w:r>
        <w:rPr>
          <w:rFonts w:ascii="Times New Roman" w:hAnsi="Times New Roman" w:cs="Times New Roman"/>
        </w:rPr>
        <w:t>November 4</w:t>
      </w:r>
      <w:r w:rsidRPr="00DB16B7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>20</w:t>
      </w:r>
      <w:r w:rsidRPr="00DB16B7">
        <w:rPr>
          <w:rFonts w:ascii="Times New Roman" w:hAnsi="Times New Roman" w:cs="Times New Roman"/>
        </w:rPr>
        <w:t xml:space="preserve"> unless otherwise noted at the Coursey Annex, 311 N. Henson Street, Lake City, CO</w:t>
      </w:r>
      <w:r>
        <w:rPr>
          <w:rFonts w:ascii="Times New Roman" w:hAnsi="Times New Roman" w:cs="Times New Roman"/>
        </w:rPr>
        <w:t>, or virtually by Zoom</w:t>
      </w:r>
      <w:r w:rsidRPr="00DB16B7">
        <w:rPr>
          <w:rFonts w:ascii="Times New Roman" w:hAnsi="Times New Roman" w:cs="Times New Roman"/>
        </w:rPr>
        <w:t xml:space="preserve">.  Commissioner's workshop will begin at 8:30 AM and the regular meeting at 10:00 AM.  </w:t>
      </w:r>
    </w:p>
    <w:p w14:paraId="76F373F6" w14:textId="77777777" w:rsidR="00BD4741" w:rsidRDefault="00BD4741" w:rsidP="00BD4741">
      <w:pPr>
        <w:jc w:val="center"/>
        <w:rPr>
          <w:rFonts w:ascii="Times New Roman" w:hAnsi="Times New Roman" w:cs="Times New Roman"/>
        </w:rPr>
      </w:pPr>
    </w:p>
    <w:p w14:paraId="74B48DCA" w14:textId="77777777" w:rsidR="00BD4741" w:rsidRPr="00584C66" w:rsidRDefault="00BD4741" w:rsidP="00BD4741">
      <w:pPr>
        <w:jc w:val="center"/>
        <w:rPr>
          <w:rFonts w:ascii="Times New Roman" w:hAnsi="Times New Roman" w:cs="Times New Roman"/>
          <w:b/>
          <w:bCs/>
        </w:rPr>
      </w:pPr>
      <w:r w:rsidRPr="00F834C3">
        <w:rPr>
          <w:rFonts w:ascii="Times New Roman" w:hAnsi="Times New Roman" w:cs="Times New Roman"/>
          <w:b/>
          <w:bCs/>
        </w:rPr>
        <w:t xml:space="preserve">Two or more Hinsdale County Commissioners may virtually attend the Town of Lake City Board of Trustees Zoom Meeting on Wednesday, </w:t>
      </w:r>
      <w:r>
        <w:rPr>
          <w:rFonts w:ascii="Times New Roman" w:hAnsi="Times New Roman" w:cs="Times New Roman"/>
          <w:b/>
          <w:bCs/>
        </w:rPr>
        <w:t>October 21</w:t>
      </w:r>
      <w:r w:rsidRPr="00F834C3">
        <w:rPr>
          <w:rFonts w:ascii="Times New Roman" w:hAnsi="Times New Roman" w:cs="Times New Roman"/>
          <w:b/>
          <w:bCs/>
        </w:rPr>
        <w:t>, at 6 p.m.</w:t>
      </w:r>
    </w:p>
    <w:p w14:paraId="311C0853" w14:textId="0AB11E58" w:rsidR="0047571D" w:rsidRPr="00BE3A3D" w:rsidRDefault="00BE3A3D" w:rsidP="00BE3A3D">
      <w:pPr>
        <w:rPr>
          <w:rFonts w:ascii="Palatino Linotype" w:eastAsia="Times New Roman" w:hAnsi="Palatino Linotype"/>
          <w:color w:val="000000"/>
        </w:rPr>
      </w:pPr>
      <w:r w:rsidRPr="00BE3A3D">
        <w:rPr>
          <w:rFonts w:ascii="Palatino Linotype" w:eastAsia="Times New Roman" w:hAnsi="Palatino Linotype"/>
          <w:color w:val="000000"/>
        </w:rPr>
        <w:t xml:space="preserve"> </w:t>
      </w:r>
    </w:p>
    <w:sectPr w:rsidR="0047571D" w:rsidRPr="00BE3A3D" w:rsidSect="00BE3A3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43D81" w14:textId="77777777" w:rsidR="001827F7" w:rsidRDefault="001827F7" w:rsidP="008474F8">
      <w:r>
        <w:separator/>
      </w:r>
    </w:p>
  </w:endnote>
  <w:endnote w:type="continuationSeparator" w:id="0">
    <w:p w14:paraId="3F5BEF10" w14:textId="77777777" w:rsidR="001827F7" w:rsidRDefault="001827F7" w:rsidP="0084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1FD61" w14:textId="77777777" w:rsidR="001827F7" w:rsidRDefault="001827F7" w:rsidP="008474F8">
      <w:r>
        <w:separator/>
      </w:r>
    </w:p>
  </w:footnote>
  <w:footnote w:type="continuationSeparator" w:id="0">
    <w:p w14:paraId="7297967D" w14:textId="77777777" w:rsidR="001827F7" w:rsidRDefault="001827F7" w:rsidP="00847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5D571" w14:textId="465DCA58" w:rsidR="008474F8" w:rsidRDefault="0027214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7286E49" wp14:editId="3D70E8E6">
          <wp:simplePos x="0" y="0"/>
          <wp:positionH relativeFrom="margin">
            <wp:align>center</wp:align>
          </wp:positionH>
          <wp:positionV relativeFrom="paragraph">
            <wp:posOffset>-66040</wp:posOffset>
          </wp:positionV>
          <wp:extent cx="3143250" cy="128786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0" cy="128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49ED7A" w14:textId="77777777" w:rsidR="00272141" w:rsidRDefault="00272141" w:rsidP="000B6E23">
    <w:pPr>
      <w:ind w:left="-720" w:right="-720"/>
      <w:jc w:val="center"/>
      <w:rPr>
        <w:rFonts w:ascii="Garamond" w:hAnsi="Garamond"/>
        <w:b/>
        <w:sz w:val="24"/>
        <w:szCs w:val="24"/>
      </w:rPr>
    </w:pPr>
  </w:p>
  <w:p w14:paraId="720ABEB6" w14:textId="77777777" w:rsidR="00272141" w:rsidRDefault="00272141" w:rsidP="000B6E23">
    <w:pPr>
      <w:ind w:left="-720" w:right="-720"/>
      <w:jc w:val="center"/>
      <w:rPr>
        <w:rFonts w:ascii="Garamond" w:hAnsi="Garamond"/>
        <w:b/>
        <w:sz w:val="24"/>
        <w:szCs w:val="24"/>
      </w:rPr>
    </w:pPr>
  </w:p>
  <w:p w14:paraId="29C6064D" w14:textId="77777777" w:rsidR="00272141" w:rsidRDefault="00272141" w:rsidP="000B6E23">
    <w:pPr>
      <w:ind w:left="-720" w:right="-720"/>
      <w:jc w:val="center"/>
      <w:rPr>
        <w:rFonts w:ascii="Garamond" w:hAnsi="Garamond"/>
        <w:b/>
        <w:sz w:val="24"/>
        <w:szCs w:val="24"/>
      </w:rPr>
    </w:pPr>
  </w:p>
  <w:p w14:paraId="05A383CA" w14:textId="77777777" w:rsidR="00272141" w:rsidRDefault="00272141" w:rsidP="000B6E23">
    <w:pPr>
      <w:ind w:left="-720" w:right="-720"/>
      <w:jc w:val="center"/>
      <w:rPr>
        <w:rFonts w:ascii="Garamond" w:hAnsi="Garamond"/>
        <w:b/>
        <w:sz w:val="24"/>
        <w:szCs w:val="24"/>
      </w:rPr>
    </w:pPr>
  </w:p>
  <w:p w14:paraId="3B7F2A6F" w14:textId="77777777" w:rsidR="00272141" w:rsidRDefault="00272141" w:rsidP="000B6E23">
    <w:pPr>
      <w:ind w:left="-720" w:right="-720"/>
      <w:jc w:val="center"/>
      <w:rPr>
        <w:rFonts w:ascii="Garamond" w:hAnsi="Garamond"/>
        <w:b/>
        <w:sz w:val="24"/>
        <w:szCs w:val="24"/>
      </w:rPr>
    </w:pPr>
  </w:p>
  <w:p w14:paraId="41144512" w14:textId="77777777" w:rsidR="00272141" w:rsidRDefault="00272141" w:rsidP="000B6E23">
    <w:pPr>
      <w:ind w:left="-720" w:right="-720"/>
      <w:jc w:val="center"/>
      <w:rPr>
        <w:rFonts w:ascii="Garamond" w:hAnsi="Garamond"/>
        <w:b/>
        <w:sz w:val="24"/>
        <w:szCs w:val="24"/>
      </w:rPr>
    </w:pPr>
  </w:p>
  <w:p w14:paraId="4B640CE4" w14:textId="77777777" w:rsidR="00272141" w:rsidRDefault="00272141" w:rsidP="000B6E23">
    <w:pPr>
      <w:ind w:left="-720" w:right="-720"/>
      <w:jc w:val="center"/>
      <w:rPr>
        <w:rFonts w:ascii="Garamond" w:hAnsi="Garamond"/>
        <w:b/>
        <w:sz w:val="24"/>
        <w:szCs w:val="24"/>
      </w:rPr>
    </w:pPr>
  </w:p>
  <w:p w14:paraId="782A5053" w14:textId="5930B228" w:rsidR="008474F8" w:rsidRPr="000B6E23" w:rsidRDefault="000B6E23" w:rsidP="000B6E23">
    <w:pPr>
      <w:ind w:left="-720" w:right="-720"/>
      <w:jc w:val="center"/>
      <w:rPr>
        <w:rFonts w:ascii="Garamond" w:hAnsi="Garamond"/>
        <w:b/>
        <w:sz w:val="24"/>
        <w:szCs w:val="24"/>
      </w:rPr>
    </w:pPr>
    <w:r w:rsidRPr="000B6E23">
      <w:rPr>
        <w:rFonts w:ascii="Garamond" w:hAnsi="Garamond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B24E86" wp14:editId="357B536E">
              <wp:simplePos x="0" y="0"/>
              <wp:positionH relativeFrom="column">
                <wp:posOffset>-370840</wp:posOffset>
              </wp:positionH>
              <wp:positionV relativeFrom="paragraph">
                <wp:posOffset>257175</wp:posOffset>
              </wp:positionV>
              <wp:extent cx="67818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506ED2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2pt,20.25pt" to="504.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" strokecolor="#2e74b5 [2404]" strokeweight="1.5pt">
              <v:stroke joinstyle="miter"/>
            </v:line>
          </w:pict>
        </mc:Fallback>
      </mc:AlternateContent>
    </w:r>
    <w:r w:rsidR="008474F8" w:rsidRPr="000B6E23">
      <w:rPr>
        <w:rFonts w:ascii="Garamond" w:hAnsi="Garamond"/>
        <w:b/>
        <w:sz w:val="24"/>
        <w:szCs w:val="24"/>
      </w:rPr>
      <w:t>311 N. Henson St.</w:t>
    </w:r>
    <w:r w:rsidR="009E1403" w:rsidRPr="000B6E23">
      <w:rPr>
        <w:rFonts w:ascii="Garamond" w:hAnsi="Garamond"/>
        <w:b/>
        <w:sz w:val="24"/>
        <w:szCs w:val="24"/>
      </w:rPr>
      <w:tab/>
    </w:r>
    <w:r w:rsidR="008474F8" w:rsidRPr="000B6E23">
      <w:rPr>
        <w:rFonts w:ascii="Garamond" w:hAnsi="Garamond"/>
        <w:b/>
        <w:sz w:val="24"/>
        <w:szCs w:val="24"/>
      </w:rPr>
      <w:t>Lake City, Colorado 81235</w:t>
    </w:r>
    <w:r w:rsidRPr="000B6E23">
      <w:rPr>
        <w:rFonts w:ascii="Garamond" w:hAnsi="Garamond"/>
        <w:b/>
        <w:sz w:val="24"/>
        <w:szCs w:val="24"/>
      </w:rPr>
      <w:t xml:space="preserve">      </w:t>
    </w:r>
    <w:r w:rsidR="009E1403" w:rsidRPr="000B6E23">
      <w:rPr>
        <w:rFonts w:ascii="Garamond" w:hAnsi="Garamond"/>
        <w:b/>
        <w:sz w:val="24"/>
        <w:szCs w:val="24"/>
      </w:rPr>
      <w:t>970-944-2225         www.hinsdalecountycolorado.us</w:t>
    </w:r>
  </w:p>
  <w:p w14:paraId="0A587F29" w14:textId="77777777" w:rsidR="008474F8" w:rsidRDefault="008474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875B0"/>
    <w:multiLevelType w:val="hybridMultilevel"/>
    <w:tmpl w:val="648C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E5D49"/>
    <w:multiLevelType w:val="hybridMultilevel"/>
    <w:tmpl w:val="05306906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37736811"/>
    <w:multiLevelType w:val="hybridMultilevel"/>
    <w:tmpl w:val="32CC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4F8"/>
    <w:rsid w:val="000B6E23"/>
    <w:rsid w:val="001827F7"/>
    <w:rsid w:val="001B16D1"/>
    <w:rsid w:val="002433A2"/>
    <w:rsid w:val="00272141"/>
    <w:rsid w:val="002872A2"/>
    <w:rsid w:val="002C1776"/>
    <w:rsid w:val="002C78D4"/>
    <w:rsid w:val="003225BA"/>
    <w:rsid w:val="00455495"/>
    <w:rsid w:val="0047571D"/>
    <w:rsid w:val="004C6628"/>
    <w:rsid w:val="004D0B99"/>
    <w:rsid w:val="004D68CB"/>
    <w:rsid w:val="00532D1D"/>
    <w:rsid w:val="00573DD2"/>
    <w:rsid w:val="005872A6"/>
    <w:rsid w:val="00644D2A"/>
    <w:rsid w:val="006F7E98"/>
    <w:rsid w:val="0070727A"/>
    <w:rsid w:val="008474F8"/>
    <w:rsid w:val="00865B22"/>
    <w:rsid w:val="008A4A91"/>
    <w:rsid w:val="008B2C80"/>
    <w:rsid w:val="008D29CE"/>
    <w:rsid w:val="009E1403"/>
    <w:rsid w:val="00A41BF9"/>
    <w:rsid w:val="00AC7379"/>
    <w:rsid w:val="00B23638"/>
    <w:rsid w:val="00B66C08"/>
    <w:rsid w:val="00BD4741"/>
    <w:rsid w:val="00BE3A3D"/>
    <w:rsid w:val="00C62D22"/>
    <w:rsid w:val="00C70BF2"/>
    <w:rsid w:val="00C7707B"/>
    <w:rsid w:val="00C92E34"/>
    <w:rsid w:val="00C94696"/>
    <w:rsid w:val="00D733A7"/>
    <w:rsid w:val="00D83C4E"/>
    <w:rsid w:val="00D91FDA"/>
    <w:rsid w:val="00DF1E43"/>
    <w:rsid w:val="00EB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ADA8B"/>
  <w15:chartTrackingRefBased/>
  <w15:docId w15:val="{8B4C51BC-79BE-4FFD-8653-0DAB9C9E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E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474F8"/>
  </w:style>
  <w:style w:type="paragraph" w:styleId="Footer">
    <w:name w:val="footer"/>
    <w:basedOn w:val="Normal"/>
    <w:link w:val="FooterChar"/>
    <w:uiPriority w:val="99"/>
    <w:unhideWhenUsed/>
    <w:rsid w:val="008474F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474F8"/>
  </w:style>
  <w:style w:type="paragraph" w:styleId="BalloonText">
    <w:name w:val="Balloon Text"/>
    <w:basedOn w:val="Normal"/>
    <w:link w:val="BalloonTextChar"/>
    <w:uiPriority w:val="99"/>
    <w:semiHidden/>
    <w:unhideWhenUsed/>
    <w:rsid w:val="009E14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0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F1E43"/>
    <w:pPr>
      <w:spacing w:after="0" w:line="240" w:lineRule="auto"/>
    </w:pPr>
  </w:style>
  <w:style w:type="table" w:styleId="TableGrid">
    <w:name w:val="Table Grid"/>
    <w:basedOn w:val="TableNormal"/>
    <w:uiPriority w:val="39"/>
    <w:rsid w:val="00DF1E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3C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4741"/>
    <w:pPr>
      <w:spacing w:after="160" w:line="252" w:lineRule="auto"/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D4741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4741"/>
    <w:rPr>
      <w:rFonts w:ascii="Arial" w:hAnsi="Ari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5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Stalker</dc:creator>
  <cp:keywords/>
  <dc:description/>
  <cp:lastModifiedBy>Ann McCord</cp:lastModifiedBy>
  <cp:revision>2</cp:revision>
  <cp:lastPrinted>2020-10-14T17:14:00Z</cp:lastPrinted>
  <dcterms:created xsi:type="dcterms:W3CDTF">2020-10-20T15:40:00Z</dcterms:created>
  <dcterms:modified xsi:type="dcterms:W3CDTF">2020-10-20T15:40:00Z</dcterms:modified>
</cp:coreProperties>
</file>