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F" w:rsidRDefault="00001AEF" w:rsidP="00001AEF">
      <w:pPr>
        <w:spacing w:after="0"/>
        <w:jc w:val="center"/>
      </w:pPr>
      <w:r>
        <w:t>BOARD OF COUNTY COMMISSIONERS</w:t>
      </w:r>
    </w:p>
    <w:p w:rsidR="00001AEF" w:rsidRDefault="00001AEF" w:rsidP="00001AEF">
      <w:pPr>
        <w:spacing w:after="0"/>
        <w:jc w:val="center"/>
      </w:pPr>
      <w:r>
        <w:t>Meeting of January 2, 2019</w:t>
      </w:r>
    </w:p>
    <w:p w:rsidR="00853007" w:rsidRDefault="00853007"/>
    <w:p w:rsidR="00001AEF" w:rsidRDefault="00001AEF" w:rsidP="00001AEF">
      <w:pPr>
        <w:spacing w:after="0"/>
      </w:pPr>
      <w:r>
        <w:t>Commissioner Susan Thompson called the regularly scheduled meeting to order at 10:11 a.m. on January 2, 2019.  Those present were</w:t>
      </w:r>
      <w:r w:rsidRPr="00170BFC">
        <w:t xml:space="preserve"> </w:t>
      </w:r>
      <w:r>
        <w:t>Commissioner Susan Thompson, Commissioner Stan Whinnery, Commissi</w:t>
      </w:r>
      <w:r w:rsidR="00362A2F">
        <w:t xml:space="preserve">oner Cindy Dozier, Administrative </w:t>
      </w:r>
      <w:r>
        <w:t>Assistant Sandy Hines, Attorney Michael O’Lo</w:t>
      </w:r>
      <w:r w:rsidR="002B1060">
        <w:t>ughlin, Accounting Administrative</w:t>
      </w:r>
      <w:r>
        <w:t xml:space="preserve"> Lynn McNitt, Clerk Joan Roberts and general public.</w:t>
      </w:r>
    </w:p>
    <w:p w:rsidR="00001AEF" w:rsidRDefault="00001AEF" w:rsidP="00001AEF">
      <w:pPr>
        <w:spacing w:after="0"/>
      </w:pPr>
    </w:p>
    <w:p w:rsidR="00001AEF" w:rsidRDefault="00001AEF" w:rsidP="00001AEF">
      <w:pPr>
        <w:spacing w:after="0"/>
      </w:pPr>
      <w:r>
        <w:t>The meeting opened with the Pledge of Allegiance.</w:t>
      </w:r>
    </w:p>
    <w:p w:rsidR="00001AEF" w:rsidRDefault="00001AEF" w:rsidP="00001AEF">
      <w:pPr>
        <w:spacing w:after="0"/>
      </w:pPr>
    </w:p>
    <w:p w:rsidR="00001AEF" w:rsidRDefault="00217D11" w:rsidP="00001AEF">
      <w:pPr>
        <w:spacing w:after="0"/>
      </w:pPr>
      <w:r>
        <w:t>Commissioner Dozier made the following modifications to the agenda:  deleted consideration of the Huber Boundary Line Adjustment and deleted consideration of the County Organizational Chart.</w:t>
      </w:r>
    </w:p>
    <w:p w:rsidR="00217D11" w:rsidRDefault="00217D11" w:rsidP="00001AEF">
      <w:pPr>
        <w:spacing w:after="0"/>
      </w:pPr>
    </w:p>
    <w:p w:rsidR="00217D11" w:rsidRDefault="00217D11" w:rsidP="00001AEF">
      <w:pPr>
        <w:spacing w:after="0"/>
      </w:pPr>
      <w:r>
        <w:t>Commissioner Whinnery motioned to approve the agenda.  Commissioner Dozier seconded.  Motion carried.</w:t>
      </w:r>
    </w:p>
    <w:p w:rsidR="00217D11" w:rsidRDefault="00217D11" w:rsidP="00001AEF">
      <w:pPr>
        <w:spacing w:after="0"/>
      </w:pPr>
    </w:p>
    <w:p w:rsidR="00217D11" w:rsidRDefault="00217D11" w:rsidP="00001AEF">
      <w:pPr>
        <w:spacing w:after="0"/>
      </w:pPr>
      <w:r>
        <w:t>There were no citizen comments from the floor.</w:t>
      </w:r>
    </w:p>
    <w:p w:rsidR="00217D11" w:rsidRDefault="00217D11" w:rsidP="00001AEF">
      <w:pPr>
        <w:spacing w:after="0"/>
      </w:pPr>
    </w:p>
    <w:p w:rsidR="00217D11" w:rsidRDefault="00217D11" w:rsidP="00001AEF">
      <w:pPr>
        <w:spacing w:after="0"/>
      </w:pPr>
      <w:r>
        <w:t>Commissioner Thompson read the consent agenda.  Commissioner Dozier pulled consideration of 2019 Colorado River District appointment</w:t>
      </w:r>
      <w:r w:rsidR="005D1870">
        <w:t>, pulled consideration of Resolution setting county mileage and pulled consideration of application of Special Events Permit.</w:t>
      </w:r>
    </w:p>
    <w:p w:rsidR="005D1870" w:rsidRDefault="005D1870" w:rsidP="00001AEF">
      <w:pPr>
        <w:spacing w:after="0"/>
      </w:pPr>
    </w:p>
    <w:p w:rsidR="005D1870" w:rsidRDefault="005D1870" w:rsidP="00001AEF">
      <w:pPr>
        <w:spacing w:after="0"/>
      </w:pPr>
      <w:r>
        <w:t>Commissioner Dozier motioned to approve the consent agenda.  Commissioner Whinnery seconded.  This included:  approval of December’</w:t>
      </w:r>
      <w:r w:rsidR="00D14A5A">
        <w:t xml:space="preserve">s minutes; pay all approved bills; approval of the GIS Assessor DOLA Grant application; approval of the 2019  Cooperative Forest Road Agreement; approval of the Trails Commission appointment of Lori Bowling.  </w:t>
      </w:r>
      <w:r>
        <w:t>Motion carried.</w:t>
      </w:r>
    </w:p>
    <w:p w:rsidR="005D1870" w:rsidRDefault="005D1870" w:rsidP="00001AEF">
      <w:pPr>
        <w:spacing w:after="0"/>
      </w:pPr>
    </w:p>
    <w:p w:rsidR="00D14A5A" w:rsidRDefault="005D1870" w:rsidP="00001AEF">
      <w:pPr>
        <w:spacing w:after="0"/>
      </w:pPr>
      <w:r>
        <w:t>Commissioner Dozier motioned to</w:t>
      </w:r>
      <w:r w:rsidR="00D14A5A">
        <w:t xml:space="preserve"> approve the reappointment of Stan Whinnery to the 2019 Colorado River District Board of Directors.  Commissioner Thompson seconded.  Motion carried.</w:t>
      </w:r>
    </w:p>
    <w:p w:rsidR="00D14A5A" w:rsidRDefault="00D14A5A" w:rsidP="00001AEF">
      <w:pPr>
        <w:spacing w:after="0"/>
      </w:pPr>
    </w:p>
    <w:p w:rsidR="00D14A5A" w:rsidRDefault="00D14A5A" w:rsidP="00001AEF">
      <w:pPr>
        <w:spacing w:after="0"/>
      </w:pPr>
      <w:r>
        <w:t>Commissioner Whinnery motioned to adopt Resolution No. 1, Series 2019, a resolution setting county mileage reimbursement rate.  Commissioner Dozier seconded.  The rate is 80% of the IRS mileage reimbursement rate and is set at 46.4 cents per mile.  Motion carried.</w:t>
      </w:r>
    </w:p>
    <w:p w:rsidR="00D14A5A" w:rsidRDefault="00D14A5A" w:rsidP="00001AEF">
      <w:pPr>
        <w:spacing w:after="0"/>
      </w:pPr>
    </w:p>
    <w:p w:rsidR="009C1D6D" w:rsidRDefault="00D14A5A" w:rsidP="00001AEF">
      <w:pPr>
        <w:spacing w:after="0"/>
      </w:pPr>
      <w:r>
        <w:t>Commissioner Whinnery motioned to approve the Special Events Permit, conting</w:t>
      </w:r>
      <w:r w:rsidR="00F82713">
        <w:t>ent upon receiving a General Liability Certificate from the Chamber of Commerce.  Commissioner Dozier seconded.  Attorney O’Loughlin requested the Chamber of Commerce</w:t>
      </w:r>
      <w:r w:rsidR="009C1D6D">
        <w:t xml:space="preserve"> show the County as additionally insured for one million dollars.  Motion carried.</w:t>
      </w:r>
    </w:p>
    <w:p w:rsidR="009C1D6D" w:rsidRDefault="009C1D6D" w:rsidP="00001AEF">
      <w:pPr>
        <w:spacing w:after="0"/>
      </w:pPr>
    </w:p>
    <w:p w:rsidR="005D1870" w:rsidRDefault="009C1D6D" w:rsidP="00001AEF">
      <w:pPr>
        <w:spacing w:after="0"/>
      </w:pPr>
      <w:r>
        <w:lastRenderedPageBreak/>
        <w:t xml:space="preserve">Commissioner </w:t>
      </w:r>
      <w:r w:rsidR="00D52ADF">
        <w:t>Dozier motioned to approve the Wee Care Grant letter of support.  Commissioner Whinnery seconded.  The Temple Buell grant would provide a much-needed financial boost in operating funds for the day care center.  Motion carried.</w:t>
      </w:r>
    </w:p>
    <w:p w:rsidR="00D52ADF" w:rsidRDefault="00D52ADF" w:rsidP="00001AEF">
      <w:pPr>
        <w:spacing w:after="0"/>
      </w:pPr>
    </w:p>
    <w:p w:rsidR="00D52ADF" w:rsidRDefault="00D52ADF" w:rsidP="00001AEF">
      <w:pPr>
        <w:spacing w:after="0"/>
      </w:pPr>
      <w:r>
        <w:t>Commissioner Whinnery motioned to send a letter</w:t>
      </w:r>
      <w:r w:rsidR="00362A2F">
        <w:t xml:space="preserve"> to Simply Broadband </w:t>
      </w:r>
      <w:r w:rsidR="008A6E76">
        <w:t>regarding</w:t>
      </w:r>
      <w:r>
        <w:t xml:space="preserve"> their lease amendment,</w:t>
      </w:r>
      <w:r w:rsidR="00362A2F">
        <w:t xml:space="preserve"> giving the company</w:t>
      </w:r>
      <w:r>
        <w:t xml:space="preserve"> two weeks to submit their application and then go into negotiati</w:t>
      </w:r>
      <w:r w:rsidR="00362A2F">
        <w:t>ons for the Building Lease.  I</w:t>
      </w:r>
      <w:r>
        <w:t xml:space="preserve">f not </w:t>
      </w:r>
      <w:r w:rsidR="005C6E18">
        <w:t>returned within the two weeks they will be informed of the 10 day lease withdrawal. Commissioner Dozier seconded.  Motion carried.</w:t>
      </w:r>
    </w:p>
    <w:p w:rsidR="005C6E18" w:rsidRDefault="005C6E18" w:rsidP="00001AEF">
      <w:pPr>
        <w:spacing w:after="0"/>
      </w:pPr>
    </w:p>
    <w:p w:rsidR="005C6E18" w:rsidRDefault="005C6E18" w:rsidP="00001AEF">
      <w:pPr>
        <w:spacing w:after="0"/>
      </w:pPr>
      <w:r>
        <w:t>Official reports were given.</w:t>
      </w:r>
    </w:p>
    <w:p w:rsidR="005C6E18" w:rsidRDefault="005C6E18" w:rsidP="00001AEF">
      <w:pPr>
        <w:spacing w:after="0"/>
      </w:pPr>
    </w:p>
    <w:p w:rsidR="005C6E18" w:rsidRDefault="005C6E18" w:rsidP="00001AEF">
      <w:pPr>
        <w:spacing w:after="0"/>
      </w:pPr>
      <w:r>
        <w:t>Under unscheduled business</w:t>
      </w:r>
      <w:r w:rsidR="004B74A8">
        <w:t>,</w:t>
      </w:r>
      <w:r>
        <w:t xml:space="preserve"> the Commissioners introduced Troy Mead, the new EM/EMS Director.  </w:t>
      </w:r>
    </w:p>
    <w:p w:rsidR="005C6E18" w:rsidRDefault="005C6E18" w:rsidP="00001AEF">
      <w:pPr>
        <w:spacing w:after="0"/>
      </w:pPr>
    </w:p>
    <w:p w:rsidR="005C6E18" w:rsidRDefault="005C6E18" w:rsidP="00001AEF">
      <w:pPr>
        <w:spacing w:after="0"/>
      </w:pPr>
      <w:r>
        <w:t>The meeting adjourned at 10:55 a.m.</w:t>
      </w:r>
    </w:p>
    <w:p w:rsidR="00B87EA9" w:rsidRDefault="00B87EA9" w:rsidP="00001AEF">
      <w:pPr>
        <w:spacing w:after="0"/>
      </w:pPr>
    </w:p>
    <w:p w:rsidR="00B87EA9" w:rsidRDefault="00B87EA9" w:rsidP="00B87EA9">
      <w:pPr>
        <w:spacing w:after="0"/>
      </w:pPr>
      <w:r>
        <w:t>Commissioner Susan Thompson called the regularly sch</w:t>
      </w:r>
      <w:r w:rsidR="00877685">
        <w:t>eduled meeting to order at 10:38</w:t>
      </w:r>
      <w:r>
        <w:t xml:space="preserve"> a.m. on January </w:t>
      </w:r>
      <w:r w:rsidR="00877685">
        <w:t>2</w:t>
      </w:r>
      <w:r>
        <w:t>2, 2019.  Those present were</w:t>
      </w:r>
      <w:r w:rsidRPr="00170BFC">
        <w:t xml:space="preserve"> </w:t>
      </w:r>
      <w:r>
        <w:t xml:space="preserve">Commissioner Susan Thompson, Commissioner Stan Whinnery, </w:t>
      </w:r>
      <w:r w:rsidR="00877685">
        <w:t>Commissioner Kristine Borchers</w:t>
      </w:r>
      <w:r>
        <w:t>, Accounting Administrator Lynn McNitt,</w:t>
      </w:r>
      <w:r w:rsidR="00877685">
        <w:t xml:space="preserve"> Road &amp; Bridge Supervisor Monte Hannah, Sheriff Justin Casey,</w:t>
      </w:r>
      <w:r>
        <w:t xml:space="preserve"> </w:t>
      </w:r>
      <w:r w:rsidR="00A46E5F">
        <w:t xml:space="preserve">Building Official Richard Kimball, </w:t>
      </w:r>
      <w:r w:rsidR="00877685">
        <w:t>Deputy Clerk Laura Palmisano</w:t>
      </w:r>
      <w:r>
        <w:t xml:space="preserve"> and general public.</w:t>
      </w:r>
    </w:p>
    <w:p w:rsidR="007517AB" w:rsidRDefault="007517AB" w:rsidP="00B87EA9">
      <w:pPr>
        <w:spacing w:after="0"/>
      </w:pPr>
    </w:p>
    <w:p w:rsidR="00B87EA9" w:rsidRDefault="00B87EA9" w:rsidP="00B87EA9">
      <w:pPr>
        <w:spacing w:after="0"/>
      </w:pPr>
      <w:r>
        <w:t>The meeting opened with the Pledge of Allegiance.</w:t>
      </w:r>
    </w:p>
    <w:p w:rsidR="003E5301" w:rsidRDefault="003E5301" w:rsidP="00B87EA9">
      <w:pPr>
        <w:spacing w:after="0"/>
      </w:pPr>
    </w:p>
    <w:p w:rsidR="00362A2F" w:rsidRDefault="00641D4F" w:rsidP="003E5301">
      <w:pPr>
        <w:spacing w:after="0"/>
      </w:pPr>
      <w:r>
        <w:t xml:space="preserve">There were no modifications to the agenda. </w:t>
      </w:r>
    </w:p>
    <w:p w:rsidR="00362A2F" w:rsidRDefault="00362A2F" w:rsidP="003E5301">
      <w:pPr>
        <w:spacing w:after="0"/>
      </w:pPr>
    </w:p>
    <w:p w:rsidR="003E5301" w:rsidRDefault="003E5301" w:rsidP="003E5301">
      <w:pPr>
        <w:spacing w:after="0"/>
      </w:pPr>
      <w:r>
        <w:t>Commissioner Whinnery</w:t>
      </w:r>
      <w:r w:rsidR="00641D4F">
        <w:t xml:space="preserve"> motioned to approve the agenda</w:t>
      </w:r>
      <w:r w:rsidR="00362A2F">
        <w:t xml:space="preserve">.  </w:t>
      </w:r>
      <w:r>
        <w:t>Commissioner Borchers seconded.  Motion carried.</w:t>
      </w:r>
    </w:p>
    <w:p w:rsidR="002B1060" w:rsidRDefault="002B1060" w:rsidP="002B1060">
      <w:pPr>
        <w:spacing w:after="0"/>
      </w:pPr>
    </w:p>
    <w:p w:rsidR="002B1060" w:rsidRDefault="002B1060" w:rsidP="002B1060">
      <w:pPr>
        <w:spacing w:after="0"/>
      </w:pPr>
      <w:r>
        <w:t>There were no citizen comments from the floor.</w:t>
      </w:r>
    </w:p>
    <w:p w:rsidR="002B1060" w:rsidRDefault="002B1060" w:rsidP="00723935">
      <w:pPr>
        <w:spacing w:after="0"/>
      </w:pPr>
    </w:p>
    <w:p w:rsidR="00723935" w:rsidRDefault="00723935" w:rsidP="00723935">
      <w:pPr>
        <w:spacing w:after="0"/>
      </w:pPr>
      <w:r>
        <w:t xml:space="preserve">Commissioner Whinnery motioned to adopt Resolution No. 2, Series 2019, </w:t>
      </w:r>
      <w:proofErr w:type="gramStart"/>
      <w:r>
        <w:t>a</w:t>
      </w:r>
      <w:proofErr w:type="gramEnd"/>
      <w:r>
        <w:t xml:space="preserve"> resolution making appointments im</w:t>
      </w:r>
      <w:r w:rsidR="00362A2F">
        <w:t xml:space="preserve">portant to the county for 2019.  </w:t>
      </w:r>
      <w:r>
        <w:t xml:space="preserve">Commissioner Borchers seconded. </w:t>
      </w:r>
      <w:r w:rsidR="00362A2F">
        <w:t xml:space="preserve"> </w:t>
      </w:r>
      <w:r>
        <w:t xml:space="preserve">Motion carried. </w:t>
      </w:r>
    </w:p>
    <w:p w:rsidR="00723935" w:rsidRDefault="00723935" w:rsidP="00723935">
      <w:pPr>
        <w:spacing w:after="0"/>
      </w:pPr>
    </w:p>
    <w:p w:rsidR="00723935" w:rsidRDefault="00A46E5F" w:rsidP="003E5301">
      <w:pPr>
        <w:spacing w:after="0"/>
      </w:pPr>
      <w:r>
        <w:t>Commissioner Whinnery was appointed as the chair</w:t>
      </w:r>
      <w:r w:rsidR="00362A2F">
        <w:t xml:space="preserve"> of</w:t>
      </w:r>
      <w:r>
        <w:t xml:space="preserve"> the board. </w:t>
      </w:r>
      <w:r w:rsidR="00362A2F">
        <w:t xml:space="preserve"> </w:t>
      </w:r>
      <w:r>
        <w:t>Commissioner</w:t>
      </w:r>
      <w:r w:rsidR="00362A2F">
        <w:t xml:space="preserve"> Thompson is vice-</w:t>
      </w:r>
      <w:r w:rsidR="00723935">
        <w:t xml:space="preserve">chair. </w:t>
      </w:r>
    </w:p>
    <w:p w:rsidR="00723935" w:rsidRDefault="00723935" w:rsidP="003E5301">
      <w:pPr>
        <w:spacing w:after="0"/>
      </w:pPr>
    </w:p>
    <w:p w:rsidR="007B729F" w:rsidRDefault="00E9291F" w:rsidP="003E5301">
      <w:pPr>
        <w:spacing w:after="0"/>
      </w:pPr>
      <w:r>
        <w:t>Commissioner Thompson motioned to approve the revisions to</w:t>
      </w:r>
      <w:r w:rsidR="00362A2F">
        <w:t xml:space="preserve"> the Building Official’s </w:t>
      </w:r>
      <w:r w:rsidR="00723935">
        <w:t>Contract.</w:t>
      </w:r>
      <w:r w:rsidR="00362A2F">
        <w:t xml:space="preserve"> </w:t>
      </w:r>
      <w:r w:rsidR="00723935">
        <w:t xml:space="preserve"> </w:t>
      </w:r>
      <w:r w:rsidR="006776C3">
        <w:t>Commissioner Borchers seconded.</w:t>
      </w:r>
      <w:r w:rsidR="00362A2F">
        <w:t xml:space="preserve"> </w:t>
      </w:r>
      <w:r w:rsidR="006776C3">
        <w:t xml:space="preserve"> </w:t>
      </w:r>
      <w:r w:rsidR="00723935">
        <w:t xml:space="preserve">The </w:t>
      </w:r>
      <w:r w:rsidR="007B729F">
        <w:t xml:space="preserve">changes will allow Building Inspector Richard Kimball to have outside employment that’s separate from county hours and duties.  </w:t>
      </w:r>
      <w:r w:rsidR="00362A2F">
        <w:t xml:space="preserve"> </w:t>
      </w:r>
      <w:r w:rsidR="007B729F">
        <w:t xml:space="preserve">Motion approved. </w:t>
      </w:r>
    </w:p>
    <w:p w:rsidR="007B729F" w:rsidRDefault="007B729F" w:rsidP="003E5301">
      <w:pPr>
        <w:spacing w:after="0"/>
      </w:pPr>
    </w:p>
    <w:p w:rsidR="007B729F" w:rsidRDefault="007B729F" w:rsidP="007B729F">
      <w:pPr>
        <w:spacing w:after="0"/>
      </w:pPr>
      <w:r>
        <w:t xml:space="preserve">Commissioner Thompson motioned to adopt Resolution No. 3, Series 2019, approving the boundary line adjustment between properties owned by Edmund Burke Huber, Jr. </w:t>
      </w:r>
      <w:r>
        <w:lastRenderedPageBreak/>
        <w:t xml:space="preserve">and Mary Kay Huber. </w:t>
      </w:r>
      <w:r w:rsidR="00362A2F">
        <w:t xml:space="preserve"> </w:t>
      </w:r>
      <w:r w:rsidR="006776C3">
        <w:t xml:space="preserve">Commissioner Borchers seconded. </w:t>
      </w:r>
      <w:r w:rsidR="00641D4F">
        <w:t xml:space="preserve"> </w:t>
      </w:r>
      <w:r w:rsidR="00362A2F">
        <w:t xml:space="preserve"> </w:t>
      </w:r>
      <w:r w:rsidR="00641D4F">
        <w:t>The Planning Commission recommend</w:t>
      </w:r>
      <w:r w:rsidR="00362A2F">
        <w:t>ed</w:t>
      </w:r>
      <w:r w:rsidR="00641D4F">
        <w:t xml:space="preserve"> approval</w:t>
      </w:r>
      <w:r w:rsidR="00362A2F">
        <w:t xml:space="preserve">.  </w:t>
      </w:r>
      <w:r>
        <w:t xml:space="preserve">The </w:t>
      </w:r>
      <w:r w:rsidR="00362A2F">
        <w:t xml:space="preserve">boundary line </w:t>
      </w:r>
      <w:r>
        <w:t xml:space="preserve">adjustment </w:t>
      </w:r>
      <w:r w:rsidR="00641D4F">
        <w:t xml:space="preserve">also </w:t>
      </w:r>
      <w:r>
        <w:t xml:space="preserve">has a letter of support from the Lake Fork Home Owners Association. </w:t>
      </w:r>
      <w:r w:rsidR="00362A2F">
        <w:t xml:space="preserve"> </w:t>
      </w:r>
      <w:r>
        <w:t>Motion carried.</w:t>
      </w:r>
    </w:p>
    <w:p w:rsidR="00E9291F" w:rsidRDefault="00E9291F" w:rsidP="007B729F">
      <w:pPr>
        <w:spacing w:after="0"/>
      </w:pPr>
    </w:p>
    <w:p w:rsidR="00E9291F" w:rsidRDefault="00E9291F" w:rsidP="00E9291F">
      <w:pPr>
        <w:spacing w:after="0"/>
      </w:pPr>
      <w:r>
        <w:t xml:space="preserve">Commissioner Thompson motioned to approve the letter of support for a park pavilion grant. </w:t>
      </w:r>
      <w:r w:rsidR="00362A2F">
        <w:t xml:space="preserve"> </w:t>
      </w:r>
      <w:r>
        <w:t xml:space="preserve">Commissioner Borchers seconded. </w:t>
      </w:r>
      <w:r w:rsidR="00362A2F">
        <w:t xml:space="preserve"> </w:t>
      </w:r>
      <w:r>
        <w:t>Motion carried.</w:t>
      </w:r>
    </w:p>
    <w:p w:rsidR="00E9291F" w:rsidRDefault="00E9291F" w:rsidP="00E9291F">
      <w:pPr>
        <w:spacing w:after="0"/>
      </w:pPr>
    </w:p>
    <w:p w:rsidR="00E9291F" w:rsidRDefault="00E9291F" w:rsidP="00E9291F">
      <w:pPr>
        <w:spacing w:after="0"/>
      </w:pPr>
      <w:r>
        <w:t>Commissioner Thompson motioned to appoint Lynn McNitt as the CTSI representative to the county health pool.</w:t>
      </w:r>
      <w:r w:rsidR="00362A2F">
        <w:t xml:space="preserve"> </w:t>
      </w:r>
      <w:r>
        <w:t xml:space="preserve"> Commissioner Borchers seconded.</w:t>
      </w:r>
      <w:r w:rsidR="00362A2F">
        <w:t xml:space="preserve">  </w:t>
      </w:r>
      <w:r>
        <w:t>Motion carried.</w:t>
      </w:r>
    </w:p>
    <w:p w:rsidR="00E9291F" w:rsidRDefault="00E9291F" w:rsidP="00E9291F">
      <w:pPr>
        <w:spacing w:after="0"/>
      </w:pPr>
    </w:p>
    <w:p w:rsidR="00E9291F" w:rsidRDefault="00E9291F" w:rsidP="00E9291F">
      <w:pPr>
        <w:spacing w:after="0"/>
      </w:pPr>
      <w:r>
        <w:t xml:space="preserve">Commissioner Thompson motioned to approve the letter of Extension EIAF Grant #9083 (endangered species). </w:t>
      </w:r>
      <w:r w:rsidR="00362A2F">
        <w:t xml:space="preserve"> </w:t>
      </w:r>
      <w:r w:rsidR="006776C3">
        <w:t>Commissioner Borchers seconded.</w:t>
      </w:r>
      <w:r w:rsidR="00362A2F">
        <w:t xml:space="preserve"> </w:t>
      </w:r>
      <w:r w:rsidR="006776C3">
        <w:t xml:space="preserve"> </w:t>
      </w:r>
      <w:r>
        <w:t xml:space="preserve">The letter requests a grant extension date of March, 31 2021 and understanding that there is still $57,000.00 remaining in grant funds. </w:t>
      </w:r>
      <w:r w:rsidR="00362A2F">
        <w:t xml:space="preserve"> </w:t>
      </w:r>
      <w:r>
        <w:t>Motion carried.</w:t>
      </w:r>
    </w:p>
    <w:p w:rsidR="00E9291F" w:rsidRDefault="00E9291F" w:rsidP="00E9291F">
      <w:pPr>
        <w:spacing w:after="0"/>
      </w:pPr>
    </w:p>
    <w:p w:rsidR="00E9291F" w:rsidRDefault="00E9291F" w:rsidP="00E9291F">
      <w:pPr>
        <w:spacing w:after="0"/>
      </w:pPr>
      <w:r>
        <w:t>Commissioner Borchers motioned to approve the 2019 cont</w:t>
      </w:r>
      <w:r w:rsidR="00BC3EB5">
        <w:t>r</w:t>
      </w:r>
      <w:r>
        <w:t>act with GL Computer Service, Inc.</w:t>
      </w:r>
      <w:r w:rsidR="00362A2F">
        <w:t xml:space="preserve"> </w:t>
      </w:r>
      <w:r>
        <w:t xml:space="preserve"> </w:t>
      </w:r>
      <w:r w:rsidR="00362A2F">
        <w:t xml:space="preserve">Commissioner Thompson seconded.  </w:t>
      </w:r>
      <w:r>
        <w:t>The contr</w:t>
      </w:r>
      <w:r w:rsidR="00BC3EB5">
        <w:t>act is</w:t>
      </w:r>
      <w:r w:rsidR="000A6236">
        <w:t xml:space="preserve"> $2,000.00 a </w:t>
      </w:r>
      <w:r w:rsidR="00BC3EB5">
        <w:t>month</w:t>
      </w:r>
      <w:r>
        <w:t xml:space="preserve">. </w:t>
      </w:r>
      <w:r w:rsidR="00362A2F">
        <w:t xml:space="preserve"> </w:t>
      </w:r>
      <w:r>
        <w:t xml:space="preserve">Motion approved. </w:t>
      </w:r>
    </w:p>
    <w:p w:rsidR="00E9291F" w:rsidRDefault="00E9291F" w:rsidP="00E9291F">
      <w:pPr>
        <w:spacing w:after="0"/>
      </w:pPr>
    </w:p>
    <w:p w:rsidR="007A5FF9" w:rsidRDefault="00E9291F" w:rsidP="007A5FF9">
      <w:pPr>
        <w:spacing w:after="0"/>
      </w:pPr>
      <w:r>
        <w:t>Commissioner Thompson motioned to approve the 2019 county auditor contract with</w:t>
      </w:r>
      <w:r w:rsidR="006369AB">
        <w:t xml:space="preserve"> Chadwick, Steinkirchner, Davis &amp; CO</w:t>
      </w:r>
      <w:r w:rsidR="002722D8">
        <w:t xml:space="preserve">. </w:t>
      </w:r>
      <w:r w:rsidR="00362A2F">
        <w:t xml:space="preserve"> </w:t>
      </w:r>
      <w:r w:rsidR="006776C3">
        <w:t xml:space="preserve">Commissioner Borchers seconded. </w:t>
      </w:r>
      <w:r w:rsidR="00362A2F">
        <w:t xml:space="preserve"> </w:t>
      </w:r>
      <w:r w:rsidR="002722D8">
        <w:t>The cont</w:t>
      </w:r>
      <w:r w:rsidR="00BC3EB5">
        <w:t>r</w:t>
      </w:r>
      <w:r w:rsidR="002722D8">
        <w:t xml:space="preserve">act is not to exceed $29,000.00. </w:t>
      </w:r>
      <w:r w:rsidR="00362A2F">
        <w:t xml:space="preserve"> </w:t>
      </w:r>
      <w:r w:rsidR="006369AB">
        <w:t>The audit is expected to begin March, 25 2019 and end by June 30, 2019.</w:t>
      </w:r>
      <w:r w:rsidR="007A5FF9">
        <w:t xml:space="preserve"> </w:t>
      </w:r>
      <w:r w:rsidR="00362A2F">
        <w:t xml:space="preserve"> </w:t>
      </w:r>
      <w:r w:rsidR="007A5FF9">
        <w:t>Motion carried.</w:t>
      </w:r>
    </w:p>
    <w:p w:rsidR="00E9291F" w:rsidRDefault="00E9291F" w:rsidP="00E9291F">
      <w:pPr>
        <w:spacing w:after="0"/>
      </w:pPr>
    </w:p>
    <w:p w:rsidR="007A5FF9" w:rsidRDefault="007A5FF9" w:rsidP="00E9291F">
      <w:pPr>
        <w:spacing w:after="0"/>
      </w:pPr>
      <w:r>
        <w:t>Commissioner Borchers motioned to approve the revised DOLA Administrative Grant Letter</w:t>
      </w:r>
      <w:r w:rsidR="00922471">
        <w:t xml:space="preserve"> (Assessor’s GIS)</w:t>
      </w:r>
      <w:r>
        <w:t xml:space="preserve">. </w:t>
      </w:r>
      <w:r w:rsidR="00362A2F">
        <w:t xml:space="preserve"> </w:t>
      </w:r>
      <w:r w:rsidR="00BC3EB5">
        <w:t xml:space="preserve"> </w:t>
      </w:r>
      <w:r w:rsidR="006776C3">
        <w:t xml:space="preserve">Commissioner Thompson seconded. </w:t>
      </w:r>
      <w:r w:rsidR="00362A2F">
        <w:t xml:space="preserve"> </w:t>
      </w:r>
      <w:r>
        <w:t>The county budget</w:t>
      </w:r>
      <w:r w:rsidR="00922471">
        <w:t>ed</w:t>
      </w:r>
      <w:r>
        <w:t xml:space="preserve"> </w:t>
      </w:r>
      <w:r w:rsidR="00BC3EB5">
        <w:t>$10,000.00 for the grant which</w:t>
      </w:r>
      <w:r w:rsidR="00F01EBF">
        <w:t xml:space="preserve"> </w:t>
      </w:r>
      <w:r w:rsidR="00BC3EB5">
        <w:t>meets the required</w:t>
      </w:r>
      <w:r w:rsidR="00F01EBF">
        <w:t xml:space="preserve"> 50/50 match. </w:t>
      </w:r>
      <w:r w:rsidR="00BC3EB5">
        <w:t xml:space="preserve"> Commissioner Borchers said that</w:t>
      </w:r>
      <w:r w:rsidR="00F01EBF">
        <w:t xml:space="preserve"> GIS</w:t>
      </w:r>
      <w:r w:rsidR="00BC3EB5">
        <w:t xml:space="preserve"> mapping</w:t>
      </w:r>
      <w:r w:rsidR="00F01EBF">
        <w:t xml:space="preserve"> would be helpful for county departments and other applications. </w:t>
      </w:r>
      <w:r w:rsidR="00BC3EB5">
        <w:t xml:space="preserve"> </w:t>
      </w:r>
      <w:r w:rsidR="00F01EBF">
        <w:t>Motion approved.</w:t>
      </w:r>
    </w:p>
    <w:p w:rsidR="00F01EBF" w:rsidRDefault="00F01EBF" w:rsidP="00E9291F">
      <w:pPr>
        <w:spacing w:after="0"/>
      </w:pPr>
    </w:p>
    <w:p w:rsidR="00F01EBF" w:rsidRDefault="00F01EBF" w:rsidP="00E9291F">
      <w:pPr>
        <w:spacing w:after="0"/>
      </w:pPr>
      <w:r>
        <w:t xml:space="preserve">Commissioner Thompson motioned to approve the GMUG Wild and Scenic Letter of Response. </w:t>
      </w:r>
      <w:r w:rsidR="00BC3EB5">
        <w:t xml:space="preserve"> </w:t>
      </w:r>
      <w:r w:rsidR="006776C3">
        <w:t xml:space="preserve">Commissioner Borchers seconded. </w:t>
      </w:r>
      <w:r w:rsidR="00BC3EB5">
        <w:t xml:space="preserve"> </w:t>
      </w:r>
      <w:r>
        <w:t>The letter will be revised and signed out of meeting.</w:t>
      </w:r>
      <w:r w:rsidR="00BC3EB5">
        <w:t xml:space="preserve"> </w:t>
      </w:r>
      <w:r>
        <w:t xml:space="preserve"> Motion approved. </w:t>
      </w:r>
    </w:p>
    <w:p w:rsidR="00F01EBF" w:rsidRDefault="00F01EBF" w:rsidP="00E9291F">
      <w:pPr>
        <w:spacing w:after="0"/>
      </w:pPr>
    </w:p>
    <w:p w:rsidR="00F01EBF" w:rsidRDefault="00F01EBF" w:rsidP="00F01EBF">
      <w:pPr>
        <w:spacing w:after="0"/>
      </w:pPr>
      <w:r>
        <w:t xml:space="preserve">Commissioner Thompson motioned to approve the revised County Purchasing Policy and Procedure Manual. </w:t>
      </w:r>
      <w:r w:rsidR="006776C3">
        <w:t xml:space="preserve">Commissioner Borchers seconded. </w:t>
      </w:r>
      <w:r w:rsidR="00BC3EB5">
        <w:t xml:space="preserve">The approved revisions increases the authorized </w:t>
      </w:r>
      <w:proofErr w:type="gramStart"/>
      <w:r w:rsidR="00BC3EB5">
        <w:t>purchase</w:t>
      </w:r>
      <w:r>
        <w:t xml:space="preserve"> limit</w:t>
      </w:r>
      <w:proofErr w:type="gramEnd"/>
      <w:r>
        <w:t xml:space="preserve"> to $2,500.00, remove</w:t>
      </w:r>
      <w:r w:rsidR="005D43FF">
        <w:t>s</w:t>
      </w:r>
      <w:r>
        <w:t xml:space="preserve"> the language about obtaining phone quotes, and add</w:t>
      </w:r>
      <w:r w:rsidR="00BC3EB5">
        <w:t>s</w:t>
      </w:r>
      <w:r>
        <w:t xml:space="preserve"> the county website as a listing source for bids. Motion carried.</w:t>
      </w:r>
    </w:p>
    <w:p w:rsidR="00F01EBF" w:rsidRDefault="00F01EBF" w:rsidP="00F01EBF">
      <w:pPr>
        <w:spacing w:after="0"/>
      </w:pPr>
    </w:p>
    <w:p w:rsidR="00387D5E" w:rsidRDefault="00F01EBF" w:rsidP="00387D5E">
      <w:pPr>
        <w:spacing w:after="0"/>
      </w:pPr>
      <w:r>
        <w:t>Commissioner Thompson motioned to approve the DOLA EIAF#8206 Grant (Hill 71)</w:t>
      </w:r>
      <w:r w:rsidR="00387D5E">
        <w:t xml:space="preserve"> Budget Line Adjustment Letter with modifications.</w:t>
      </w:r>
      <w:r w:rsidR="00BC3EB5">
        <w:t xml:space="preserve"> </w:t>
      </w:r>
      <w:r w:rsidR="00387D5E">
        <w:t xml:space="preserve"> Commissioner Borchers seconded. </w:t>
      </w:r>
      <w:r w:rsidR="00BC3EB5">
        <w:t xml:space="preserve"> </w:t>
      </w:r>
      <w:r w:rsidR="00387D5E">
        <w:t xml:space="preserve">Motion approved. </w:t>
      </w:r>
    </w:p>
    <w:p w:rsidR="004B74A8" w:rsidRDefault="004B74A8" w:rsidP="00387D5E">
      <w:pPr>
        <w:spacing w:after="0"/>
      </w:pPr>
    </w:p>
    <w:p w:rsidR="004B74A8" w:rsidRDefault="004B74A8" w:rsidP="00387D5E">
      <w:pPr>
        <w:spacing w:after="0"/>
      </w:pPr>
      <w:r>
        <w:t xml:space="preserve">There was no unscheduled business. </w:t>
      </w:r>
    </w:p>
    <w:p w:rsidR="004B74A8" w:rsidRDefault="004B74A8" w:rsidP="00387D5E">
      <w:pPr>
        <w:spacing w:after="0"/>
      </w:pPr>
    </w:p>
    <w:p w:rsidR="004B74A8" w:rsidRDefault="004B74A8" w:rsidP="00387D5E">
      <w:pPr>
        <w:spacing w:after="0"/>
      </w:pPr>
      <w:r>
        <w:lastRenderedPageBreak/>
        <w:t xml:space="preserve">Commissioner Whinnery motioned to pay </w:t>
      </w:r>
      <w:r w:rsidR="008A6E76">
        <w:t xml:space="preserve">all approved </w:t>
      </w:r>
      <w:r>
        <w:t xml:space="preserve">bills. </w:t>
      </w:r>
      <w:r w:rsidR="00BC3EB5">
        <w:t xml:space="preserve"> </w:t>
      </w:r>
      <w:r>
        <w:t xml:space="preserve">Commissioner Borchers seconded. </w:t>
      </w:r>
      <w:r w:rsidR="00BC3EB5">
        <w:t xml:space="preserve"> </w:t>
      </w:r>
      <w:r>
        <w:t xml:space="preserve">Motion carried.  </w:t>
      </w:r>
    </w:p>
    <w:p w:rsidR="004B74A8" w:rsidRDefault="004B74A8" w:rsidP="00387D5E">
      <w:pPr>
        <w:spacing w:after="0"/>
      </w:pPr>
    </w:p>
    <w:p w:rsidR="004B74A8" w:rsidRDefault="004B74A8" w:rsidP="004B74A8">
      <w:pPr>
        <w:spacing w:after="0"/>
      </w:pPr>
      <w:r>
        <w:t>The meeting adjourned at 10:59 a.m.</w:t>
      </w:r>
    </w:p>
    <w:p w:rsidR="00922063" w:rsidRDefault="00922063" w:rsidP="004B74A8">
      <w:pPr>
        <w:spacing w:after="0"/>
      </w:pPr>
    </w:p>
    <w:p w:rsidR="00922063" w:rsidRDefault="00922063" w:rsidP="00922063">
      <w:r>
        <w:t>The next regularly scheduled meeting of the Board of County C</w:t>
      </w:r>
      <w:r w:rsidR="00BC3EB5">
        <w:t>ommissioners will be held at 10:00</w:t>
      </w:r>
      <w:bookmarkStart w:id="0" w:name="_GoBack"/>
      <w:bookmarkEnd w:id="0"/>
      <w:r>
        <w:t xml:space="preserve"> a</w:t>
      </w:r>
      <w:r w:rsidR="008A6E76">
        <w:t>.m. on February 6, 2019 in the Commissioner’s Meeting R</w:t>
      </w:r>
      <w:r>
        <w:t>oom.</w:t>
      </w:r>
    </w:p>
    <w:p w:rsidR="00922063" w:rsidRDefault="00922063" w:rsidP="004B74A8">
      <w:pPr>
        <w:spacing w:after="0"/>
      </w:pPr>
    </w:p>
    <w:p w:rsidR="005C6E18" w:rsidRDefault="00CA7BD4" w:rsidP="00001AEF">
      <w:pPr>
        <w:spacing w:after="0"/>
      </w:pPr>
      <w:r>
        <w:t>WARRANTS ALLOWED GENERAL FUND – Meeting of Jan. 2, 2019</w:t>
      </w:r>
    </w:p>
    <w:p w:rsidR="00CA7BD4" w:rsidRDefault="00CA7BD4" w:rsidP="00001AEF">
      <w:pPr>
        <w:spacing w:after="0"/>
      </w:pPr>
      <w:r>
        <w:t>Dec. 31, 20198</w:t>
      </w:r>
    </w:p>
    <w:p w:rsidR="00CA7BD4" w:rsidRDefault="00CA7BD4" w:rsidP="00001AEF">
      <w:pPr>
        <w:spacing w:after="0"/>
      </w:pP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960"/>
        <w:gridCol w:w="2925"/>
        <w:gridCol w:w="1890"/>
        <w:gridCol w:w="1800"/>
      </w:tblGrid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65175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AFLAC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1,198.93</w:t>
            </w: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GF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RB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SO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241.37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PH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GR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CHP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38,756.97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GF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11,035.27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RB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13,479.45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SO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4,498.72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PH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8,888.57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GR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854.96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65179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OF THE ATTORNEY GENERAL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919.20</w:t>
            </w: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RB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RELIANCE STANDARD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279.38</w:t>
            </w: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GF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165.83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RB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SO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GR PAYROLL LIABILITIES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41,154.48</w:t>
            </w: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ADELMAN, JONI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2,445.06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BEBOUT, JOHN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2,758.44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BLOWERS, JOALLEN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2,655.02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3404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BOYCE, SHERRI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2,603.02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BRADSTREET-McNITT, LYNN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2,655.31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3409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BRUCE, RON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1,897.45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CADDWELL, JEREMY 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236.15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CASEY, JUSTIN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4,025.49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3405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DE LA PARRA, WILLIAM 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3,110.16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DECKER, WARREN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1,820.43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DOZIER, CINDY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2,650.03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3408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GRAY, JERRY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487.72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3447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GRAY, JERRY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ES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6,576.93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GRODY-PATINKIN, ISAAC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1,909.27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3446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HAHS, PAMELA 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20.77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HANNAH, MONTE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2,881.66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lastRenderedPageBreak/>
              <w:t>3434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HARDY, TARA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3,581.31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HARTJE, KRISTEN 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16.74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HINES, SANDRA J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1,648.40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3440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HUDGINS, DONNA SUE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1,657.28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KAMINSKI, JORDAN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3,468.20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KIMBALL II, RICHARD DEAN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2,608.92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 xml:space="preserve">KORTMEYER, DAWN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TS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1,395.35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LANKTREE, JEFFREY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2,431.05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3403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LAWRENCE, LORI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2,391.76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LINSEY, JODI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1,678.36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MCDONALD, BARBARA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3,297.20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3383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MCNITT, GAVIN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2,467.38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MENZIES, DONALD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2,963.56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3444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MILLS, LANA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206.86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3406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PALMISANO, LAURA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1,905.42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RABON, CINDA 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366.13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RAGLE, NORMAN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2,920.82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REYNOLDS, JANET 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1,214.71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3407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ROBERTS, JOAN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2,853.76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SCROGGINS, JAMI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3,364.39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SHIDLER, SHAWN 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1,885.42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SNOW, 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2,129.65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STARNES, DENIM 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2,753.88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THOMPSON, BRECK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2,033.44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3419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THOMPSON, SUSAN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3,462.64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3445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TILEY, ERIN 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206.86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WHINNERY, STAN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2,593.70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3443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WUEST, ECHO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205.36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3430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YEAGER, DRU 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TS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11F73">
              <w:rPr>
                <w:rFonts w:ascii="Calibri" w:eastAsia="Times New Roman" w:hAnsi="Calibri" w:cs="Arial"/>
                <w:color w:val="000000"/>
              </w:rPr>
              <w:t>127.87</w:t>
            </w:r>
          </w:p>
        </w:tc>
      </w:tr>
      <w:tr w:rsidR="00E11F73" w:rsidRPr="00E11F73" w:rsidTr="00E11F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73" w:rsidRPr="00E11F73" w:rsidRDefault="00E11F73" w:rsidP="00E11F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E11F73">
              <w:rPr>
                <w:rFonts w:ascii="Calibri" w:eastAsia="Times New Roman" w:hAnsi="Calibri" w:cs="Arial"/>
                <w:b/>
                <w:bCs/>
                <w:color w:val="000000"/>
              </w:rPr>
              <w:t>96,569.33</w:t>
            </w:r>
          </w:p>
        </w:tc>
      </w:tr>
    </w:tbl>
    <w:p w:rsidR="00E11F73" w:rsidRDefault="00E11F73" w:rsidP="00001AEF">
      <w:pPr>
        <w:spacing w:after="0"/>
      </w:pPr>
    </w:p>
    <w:p w:rsidR="00E11F73" w:rsidRDefault="00E11F73" w:rsidP="00001AEF">
      <w:pPr>
        <w:spacing w:after="0"/>
      </w:pPr>
      <w:r>
        <w:t>WARRANTS ALLOWED GENERAL FUND – Meeting of Jan. 2, 2019 (con’t)</w:t>
      </w:r>
    </w:p>
    <w:p w:rsidR="00E11F73" w:rsidRDefault="00E11F73" w:rsidP="00001AEF">
      <w:pPr>
        <w:spacing w:after="0"/>
      </w:pPr>
      <w:r>
        <w:t>Jan. 2, 2019</w:t>
      </w:r>
    </w:p>
    <w:p w:rsidR="00E11F73" w:rsidRDefault="00E11F73" w:rsidP="00001AEF">
      <w:pPr>
        <w:spacing w:after="0"/>
      </w:pP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963"/>
        <w:gridCol w:w="2922"/>
        <w:gridCol w:w="2430"/>
        <w:gridCol w:w="1260"/>
      </w:tblGrid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65181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AIRGAS USA, LLC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RB WELDING SUPPLIES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1,061.60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65182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ALAN RAE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SO COURT SECURITY/4TH QTR 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486.00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65183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CCI PUBLIC LANDS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2019 DUES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281.00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65184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PH TELEPHONE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240.40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65185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RB TELEPHONE, SOUTH END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117.30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65186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CIELLO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PH TELEPHONE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184.91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65187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COLORADO COUNTIES CASUALTY AND PROPERTY POOL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44,975.00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GF INSURANCE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16,690.35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RB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16,948.96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SO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5,220.64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PH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2,361.54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TS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1,630.33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REC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366.48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ES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1,261.16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GR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495.54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65188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COLORADO COUNTIES INC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2019 DUES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10,000.00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65189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COLORADO COUNTY CLERKS ASSOCIATION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CLERK 2019 DUES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724.50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65190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COUNTY WORKERS COMPENSATION POOL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53,268.00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GF 2019 WORKMANS COMP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4,614.83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RB 2019 WORKMANS COMP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31,360.86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SO 2019 WORKMANS COMP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7,860.00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PH 2019 WORKMANS COMP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1,815.62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TS 2019 WORKMANS COMP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2,003.00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REC 2019 WORKMANS COMP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ES 2019 WORKMANS COMP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4,970.00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GR 2019 WORKMANS COMP INSURANCE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573.69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65191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**Void**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0.00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65192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CREEDE COMMUNITY CENTER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PH MEETING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105.00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65193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GL COMPUTER SERVICE, INC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ELECTION EQUIPMENT REPAIR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123.99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65194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JERRY GRAY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1,496.27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GF CORONER MILEAGE REIMBURSEMENT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70.19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 xml:space="preserve">  ES MILEAGE REIMBURSEMENT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1,426.08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65195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LAKE CITY ARTS COUNCIL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MEETING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482.00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65196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MONTY'S AUTO PARTS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RB PARTS AND REPLACE STOCK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3,019.05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65197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OFFICE OF THE DISTRICT ATTORNEY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1ST QTR 2019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4,625.25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65198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PROCOM, LLC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RB 2019 ANNUAL FEES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44.00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65199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QUILL CORPORATION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OFFICE SUPPLIES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982.14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65200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STATE OF COLORADO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CLERK MAILINGS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1.96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65201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VAXCARE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PH VACCINE FEES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85.30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65202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VISTA WORKS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MARKETING SERVICES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1,369.00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65203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WILLIAMS ELECTRIC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 HILL 71 PROJECT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7,853.29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65204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SUSAN THOMPSON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GF/RB REPLACEMENT PAYCHECKS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04FF3">
              <w:rPr>
                <w:rFonts w:ascii="Calibri" w:eastAsia="Times New Roman" w:hAnsi="Calibri" w:cs="Arial"/>
                <w:color w:val="000000"/>
              </w:rPr>
              <w:t>5,496.08</w:t>
            </w:r>
          </w:p>
        </w:tc>
      </w:tr>
      <w:tr w:rsidR="00504FF3" w:rsidRPr="00504FF3" w:rsidTr="00504FF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F3" w:rsidRPr="00504FF3" w:rsidRDefault="00504FF3" w:rsidP="00504F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3" w:rsidRPr="00504FF3" w:rsidRDefault="00504FF3" w:rsidP="00504FF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04FF3">
              <w:rPr>
                <w:rFonts w:ascii="Calibri" w:eastAsia="Times New Roman" w:hAnsi="Calibri" w:cs="Arial"/>
                <w:b/>
                <w:bCs/>
                <w:color w:val="000000"/>
              </w:rPr>
              <w:t>137,022.04</w:t>
            </w:r>
          </w:p>
        </w:tc>
      </w:tr>
    </w:tbl>
    <w:p w:rsidR="00504FF3" w:rsidRDefault="00504FF3" w:rsidP="00001AEF">
      <w:pPr>
        <w:spacing w:after="0"/>
      </w:pPr>
    </w:p>
    <w:p w:rsidR="00504FF3" w:rsidRDefault="00504FF3" w:rsidP="00001AEF">
      <w:pPr>
        <w:spacing w:after="0"/>
      </w:pPr>
      <w:r>
        <w:t>WARRANTS ALLOWED GENERAL FUND – Meeting of Jan. 2, 2019 (con’t)</w:t>
      </w:r>
    </w:p>
    <w:p w:rsidR="00504FF3" w:rsidRDefault="00504FF3" w:rsidP="00001AEF">
      <w:pPr>
        <w:spacing w:after="0"/>
      </w:pPr>
      <w:r>
        <w:t>Jan. 17, 2019</w:t>
      </w:r>
    </w:p>
    <w:p w:rsidR="00A46E5F" w:rsidRDefault="00A46E5F" w:rsidP="00001AEF">
      <w:pPr>
        <w:spacing w:after="0"/>
      </w:pP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808"/>
        <w:gridCol w:w="2357"/>
        <w:gridCol w:w="2790"/>
        <w:gridCol w:w="1620"/>
      </w:tblGrid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65205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BANKCARD CENTER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21,242.68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5,470.60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RB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11,376.68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SO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-10.51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PH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1,318.15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55.00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3,032.76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65206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65207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65208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65209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ADVANCED AUTO PARTS OF PAGOSA SPRINGS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SUPPLIES, SOUTH 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23.98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AIRGAS USA,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WELDING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244.65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ALPINE OFFICE SYSTEMS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PH XEROX MAINTENANCE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299.06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ALVIE BURDINE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TS DEPOSIT REFUND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90.00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AMAZON CAPITAL SERVICES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POND HOCKEY TOURNAMENT EXP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499.94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AMAZON CAPITAL SERVICES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DAMAGED LOADER REPAIRS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105.45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BLUE 360 MEDIA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SO OFFICE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217.00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BLUE SPRUCE BUILDING MATERIALS INC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RB SUPPLIES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47.87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65219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BOB'S LP GAS, INC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PROPANE, SOUTH 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515.58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BUSINESS OPTIONS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EMS AMBULANCE BILLING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565.89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CCTA/PTAC  WESTERN DIVISION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DUES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ES TELEPHONE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55.02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SO TELEPHONE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512.65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295.93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RB TELEPHONE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250.22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TS TELEPHONE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45.71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TELEPHONE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660.91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CINDY NELSON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CLEANING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550.00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COLORADO ASSESSORS ASSOCIATION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DUES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520.00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COLORADO BUREAU OF INVESTIGATION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SO PROFESSIONAL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13.00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65229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COLORADO COUNTY TREASURER'S ASSN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MEMBERSHIP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COLORADO COUNTY VETERANS SERVICE OFFICERS ASSOCIATION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VSO MEMBERSHIP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25.00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COLORADO RURAL WATER ASSOCIATION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MEMBERSHIP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275.00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65232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CO STATE TREASURER UNEMPLOYMENT INS TAX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950.41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STATE UNEMPLOYMENT INSURANCE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181.77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RB STATE UNEMPLOYMENT INSURANCE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353.48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SO STATE UNEMPLOYMENT INSURANCE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162.94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PH STATE UNEMPLOYMENT INSURANCE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174.42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TS STATE UNEMPLOYMENT INSURANCE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20.73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GR STATE UNEMPLOYMENT INSURANCE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7.03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ES STATE UNEMPLOYMENT INSURANCE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50.04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**Void**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COUNTY SHERIFFS OF COLORADO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SO SHERIFF TRAINING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2,500.00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CREATIVE CULTURE INSIGNIA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SO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101.50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CREEDE PARKS AND RECREATION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PH MEETING EXPENSES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105.00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DARS CLEANING SUPPLIES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588.24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DIGITCOM ELECTRONICS, INC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PH PROFESSIONAL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65239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DISH TV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SUBSCRIPTION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47.73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ERIN CAVIT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VSO REIMBURSEMENT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310.20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FERRELL GAS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3,818.79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COURTHOUSE PROPANE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876.85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RB SHOP PROPANE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2,826.32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TS PROPANE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115.62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GCEA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3,889.36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ELECTRIC SERVICE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1,723.14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RB ELECTRIC SERVICE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1,687.74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PH ELECTRIC SERVICE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196.70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TS ELECTRIC SERVICE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281.78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GCEA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HILL 71 ELECTRIC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286.56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65244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GL COMPUTER SERVICE, INC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7,498.98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MAINTENANCE AGREEMENT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BUILDING ENFORCEMENT EQUIPMENT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1,498.98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GUNNISON CONSTRUCTION AND SEPTIC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TS PORTA POTTY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GUNNISON COUNTY </w:t>
            </w:r>
            <w:r w:rsidRPr="00A46E5F">
              <w:rPr>
                <w:rFonts w:ascii="Calibri" w:eastAsia="Times New Roman" w:hAnsi="Calibri" w:cs="Arial"/>
                <w:color w:val="000000"/>
              </w:rPr>
              <w:lastRenderedPageBreak/>
              <w:t>FINANCE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lastRenderedPageBreak/>
              <w:t xml:space="preserve">TS TRASH HAULING TO </w:t>
            </w:r>
            <w:r w:rsidRPr="00A46E5F">
              <w:rPr>
                <w:rFonts w:ascii="Calibri" w:eastAsia="Times New Roman" w:hAnsi="Calibri" w:cs="Arial"/>
                <w:color w:val="000000"/>
              </w:rPr>
              <w:lastRenderedPageBreak/>
              <w:t>GUNNISON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lastRenderedPageBreak/>
              <w:t>968.03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lastRenderedPageBreak/>
              <w:t>65247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HEALTHSTREAM, INC.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ES HIPAA COMPIANCE LIBRARY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HEALTHSTREAM, INC.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ES ANNUAL FEES - TRAINING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203.60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65249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ISAAC GRODY-PATINKIN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PH MILEAGE REIMBURSEMENT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211.79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JODI LINSEY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PH REIMBURSEMENT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106.00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 PLATA ELECTRIC ASSN INC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ELECTRIC SERVICE, SOUTH 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100.88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LAKE CITY AREA MEDICAL CENTER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ES PROFESSIONAL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56.00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LAKE CITY AREA MEDICAL CENTER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PROFESSIONAL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49.00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LAKE CITY AREA MEDICAL CENTER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SO PROFESSIONAL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49.00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LAKE CITY, TOWN OF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WATER AND SEWER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320.00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LAKE CITY, TOWN OF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SALES TAX DISTRIBUTION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13,808.29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LAKE CITY, TOWN OF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MVSA CITY TAXES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866.60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LAKE CITY, TOWN OF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PH WATER AND SEWER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160.00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65259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LAKE FORK HEALTH SERVICES DISTRICT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SALES TAX DISTRIBUTION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6,247.07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LAUDICK AUTO PARTS INC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PARTS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238.47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LAWSON PRODUCTS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PARTS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331.57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LEDS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CLERK PROFESSIONAL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2,904.00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LEDS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CLERK LICENSE AND MAINTENANCE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6,020.00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LEDS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CLERK LICENSE AND MAINTENANCE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1,500.00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MCI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108.60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LONG DISTANCE TELEPHONE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43.21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RB LONG DISTANCE TELEPHONE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31.62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SO LONG DISTANCE TELEPHONE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PH LONG DISTANCE TELEPHONE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26.81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PARADISE PROPERTY SERVICE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SNOW REMOVAL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225.00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PETER NESBITT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VSO MILEAGE REIMBURSEMENT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60.17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PONDEROSA LUMBER CO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PARTS, SOUTH 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45.98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65269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PUBLIC TRUSTEE ASSOC OF CO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DUES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QUILL CORPORATION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OFFICE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67.26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SCHUMACHER &amp; O'LOUGHLIN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RGCT ATTORNEY FEES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280.00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SCHUMACHER &amp; O'LOUGHLIN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ATTORNEY FEES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9,140.56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SHAWNA SHIDLER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PH MILEAGE </w:t>
            </w:r>
            <w:r w:rsidRPr="00A46E5F">
              <w:rPr>
                <w:rFonts w:ascii="Calibri" w:eastAsia="Times New Roman" w:hAnsi="Calibri" w:cs="Arial"/>
                <w:color w:val="000000"/>
              </w:rPr>
              <w:lastRenderedPageBreak/>
              <w:t>REIMBURSEMENT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lastRenderedPageBreak/>
              <w:t>51.04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lastRenderedPageBreak/>
              <w:t>65274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SILVER WORLD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319.30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ADMINISTRATIVE ADVERTISING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163.30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VSO ADVERTISING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102.00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GF MARKETING ADVERTISING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 xml:space="preserve">  TS ADS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SUPERIOR ALARM &amp; FIRE PROTECTION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WEE CARE ANNUAL INSPECTION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300.00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T-BULL WELDING LLC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WELDING SUPPLIES, SOUTH 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98.33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UTAH'S SANITATION SERVICE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COURTHOUSE TRASH PICKUP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285.00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VERIZON WIRELESS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PH CELL PHONE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81.16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65279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VERIZON WIRELESS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SO CELL PHONE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177.98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65280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VISTA WORKS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MARKETING SOCIAL/GOOGLE ADS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800.00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65281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VISTA WORKS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MARKETING GRANT WRITING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2,500.00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65282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WAGNER EQUIPMENT CO.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RB HEAVY EQUIPMENT PARTS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1,233.60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65283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WEX BANK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SO FUEL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868.52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65284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XEROX CORPORATION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GF COPIER SERVICE/ADMIN &amp; COURTHOUSE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46E5F">
              <w:rPr>
                <w:rFonts w:ascii="Calibri" w:eastAsia="Times New Roman" w:hAnsi="Calibri" w:cs="Arial"/>
                <w:color w:val="000000"/>
              </w:rPr>
              <w:t>521.97</w:t>
            </w: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46E5F" w:rsidRPr="00A46E5F" w:rsidTr="00A46E5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E5F" w:rsidRPr="00A46E5F" w:rsidRDefault="00A46E5F" w:rsidP="00A46E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5F" w:rsidRPr="00A46E5F" w:rsidRDefault="00A46E5F" w:rsidP="00A46E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A46E5F">
              <w:rPr>
                <w:rFonts w:ascii="Calibri" w:eastAsia="Times New Roman" w:hAnsi="Calibri" w:cs="Arial"/>
                <w:b/>
                <w:bCs/>
                <w:color w:val="000000"/>
              </w:rPr>
              <w:t>99,611.15</w:t>
            </w:r>
          </w:p>
        </w:tc>
      </w:tr>
    </w:tbl>
    <w:p w:rsidR="00A46E5F" w:rsidRDefault="00A46E5F" w:rsidP="00001AEF">
      <w:pPr>
        <w:spacing w:after="0"/>
      </w:pPr>
    </w:p>
    <w:p w:rsidR="00A46E5F" w:rsidRDefault="00A46E5F" w:rsidP="00001AEF">
      <w:pPr>
        <w:spacing w:after="0"/>
      </w:pPr>
    </w:p>
    <w:p w:rsidR="00A62FCC" w:rsidRDefault="00A62FCC" w:rsidP="00A62FCC">
      <w:pPr>
        <w:spacing w:after="0"/>
      </w:pPr>
    </w:p>
    <w:p w:rsidR="00A62FCC" w:rsidRDefault="00A62FCC" w:rsidP="00A62FCC">
      <w:pPr>
        <w:spacing w:after="0"/>
      </w:pPr>
      <w:r>
        <w:t>____________________________________________________</w:t>
      </w:r>
    </w:p>
    <w:p w:rsidR="00A62FCC" w:rsidRDefault="00A62FCC" w:rsidP="00A62FCC">
      <w:pPr>
        <w:spacing w:after="0"/>
      </w:pPr>
      <w:r>
        <w:t>Stan Whinnery, Chairman, Board of County Commissioners</w:t>
      </w:r>
    </w:p>
    <w:p w:rsidR="00A62FCC" w:rsidRDefault="00A62FCC" w:rsidP="00A62FCC">
      <w:pPr>
        <w:spacing w:after="0"/>
      </w:pPr>
    </w:p>
    <w:p w:rsidR="00A62FCC" w:rsidRDefault="00A62FCC" w:rsidP="00A62FCC">
      <w:pPr>
        <w:spacing w:after="0"/>
      </w:pPr>
      <w:r>
        <w:t>ATTEST: _____________________________________________</w:t>
      </w:r>
    </w:p>
    <w:p w:rsidR="00A62FCC" w:rsidRDefault="00A62FCC" w:rsidP="00A62FCC">
      <w:pPr>
        <w:spacing w:after="0"/>
      </w:pPr>
      <w:r>
        <w:t xml:space="preserve">                Joan Roberts, Clerk to the Board</w:t>
      </w:r>
    </w:p>
    <w:p w:rsidR="00A62FCC" w:rsidRDefault="00A62FCC" w:rsidP="00001AEF">
      <w:pPr>
        <w:spacing w:after="0"/>
      </w:pPr>
    </w:p>
    <w:sectPr w:rsidR="00A62FCC" w:rsidSect="00001AEF">
      <w:pgSz w:w="12240" w:h="20160" w:code="5"/>
      <w:pgMar w:top="2736" w:right="2160" w:bottom="273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F"/>
    <w:rsid w:val="00001AEF"/>
    <w:rsid w:val="000A6236"/>
    <w:rsid w:val="00217D11"/>
    <w:rsid w:val="002722D8"/>
    <w:rsid w:val="002B1060"/>
    <w:rsid w:val="00362A2F"/>
    <w:rsid w:val="00387D5E"/>
    <w:rsid w:val="003E5301"/>
    <w:rsid w:val="004B74A8"/>
    <w:rsid w:val="00504FF3"/>
    <w:rsid w:val="005C6E18"/>
    <w:rsid w:val="005D1870"/>
    <w:rsid w:val="005D43FF"/>
    <w:rsid w:val="006369AB"/>
    <w:rsid w:val="00641D4F"/>
    <w:rsid w:val="006776C3"/>
    <w:rsid w:val="00723935"/>
    <w:rsid w:val="007517AB"/>
    <w:rsid w:val="007A5FF9"/>
    <w:rsid w:val="007B729F"/>
    <w:rsid w:val="00853007"/>
    <w:rsid w:val="00877685"/>
    <w:rsid w:val="008A6E76"/>
    <w:rsid w:val="00922063"/>
    <w:rsid w:val="00922471"/>
    <w:rsid w:val="009C1D6D"/>
    <w:rsid w:val="00A46E5F"/>
    <w:rsid w:val="00A62FCC"/>
    <w:rsid w:val="00B87EA9"/>
    <w:rsid w:val="00BC3EB5"/>
    <w:rsid w:val="00C63F49"/>
    <w:rsid w:val="00CA7BD4"/>
    <w:rsid w:val="00D14A5A"/>
    <w:rsid w:val="00D52ADF"/>
    <w:rsid w:val="00E11F73"/>
    <w:rsid w:val="00E9291F"/>
    <w:rsid w:val="00F01EBF"/>
    <w:rsid w:val="00F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10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Joan</dc:creator>
  <cp:lastModifiedBy>Roberts, Joan</cp:lastModifiedBy>
  <cp:revision>28</cp:revision>
  <dcterms:created xsi:type="dcterms:W3CDTF">2019-01-02T18:17:00Z</dcterms:created>
  <dcterms:modified xsi:type="dcterms:W3CDTF">2019-01-24T15:30:00Z</dcterms:modified>
</cp:coreProperties>
</file>