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C6E1" w14:textId="09039F41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8FA3B60" w14:textId="72642BA0" w:rsidR="003C1C41" w:rsidRPr="00F54463" w:rsidRDefault="00F5728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463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084E8666" w14:textId="77777777" w:rsidR="00ED2E55" w:rsidRDefault="00ED2E55" w:rsidP="00ED2E55">
      <w:pPr>
        <w:jc w:val="center"/>
        <w:rPr>
          <w:rFonts w:ascii="Times New Roman" w:hAnsi="Times New Roman" w:cs="Times New Roman"/>
          <w:b/>
          <w:bCs/>
        </w:rPr>
      </w:pPr>
    </w:p>
    <w:p w14:paraId="1EB4F025" w14:textId="512EB7D0" w:rsidR="00ED2E55" w:rsidRDefault="00ED2E55" w:rsidP="00ED2E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SPORTSMAN’S CAMPGROUND RECREATION HALL</w:t>
      </w:r>
    </w:p>
    <w:p w14:paraId="1E6D8313" w14:textId="77777777" w:rsidR="00ED2E55" w:rsidRDefault="00ED2E55" w:rsidP="00ED2E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2095 Taylor Lane (Upper Piedra Area)</w:t>
      </w:r>
    </w:p>
    <w:p w14:paraId="6A4A3C41" w14:textId="77777777" w:rsidR="00ED2E55" w:rsidRDefault="00ED2E55" w:rsidP="00ED2E5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COUNTY, CO</w:t>
      </w:r>
    </w:p>
    <w:p w14:paraId="22D1E11C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48B89A" w14:textId="5F75FB61" w:rsidR="00695320" w:rsidRDefault="00F57282" w:rsidP="003C7C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C1C41">
        <w:rPr>
          <w:rFonts w:ascii="Times New Roman" w:hAnsi="Times New Roman" w:cs="Times New Roman"/>
          <w:b/>
          <w:bCs/>
          <w:sz w:val="32"/>
          <w:szCs w:val="32"/>
        </w:rPr>
        <w:t>Ju</w:t>
      </w:r>
      <w:r w:rsidR="00ED2E55">
        <w:rPr>
          <w:rFonts w:ascii="Times New Roman" w:hAnsi="Times New Roman" w:cs="Times New Roman"/>
          <w:b/>
          <w:bCs/>
          <w:sz w:val="32"/>
          <w:szCs w:val="32"/>
        </w:rPr>
        <w:t xml:space="preserve">ne </w:t>
      </w:r>
      <w:r w:rsidR="003C7CD3">
        <w:rPr>
          <w:rFonts w:ascii="Times New Roman" w:hAnsi="Times New Roman" w:cs="Times New Roman"/>
          <w:b/>
          <w:bCs/>
          <w:sz w:val="32"/>
          <w:szCs w:val="32"/>
        </w:rPr>
        <w:t>21, 2023</w:t>
      </w:r>
    </w:p>
    <w:p w14:paraId="5C423729" w14:textId="77777777" w:rsidR="00695320" w:rsidRPr="00695320" w:rsidRDefault="00695320" w:rsidP="006953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176A20" w14:textId="1BA4918A" w:rsidR="00695320" w:rsidRPr="00695320" w:rsidRDefault="00695320" w:rsidP="00695320">
      <w:pPr>
        <w:ind w:left="1440" w:hanging="14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5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Virtua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695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attendance by Zoom is not available due to lack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of</w:t>
      </w:r>
      <w:r w:rsidRPr="00695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internet in the Upper Piedra Area.</w:t>
      </w:r>
    </w:p>
    <w:p w14:paraId="55766B40" w14:textId="77777777" w:rsidR="00695320" w:rsidRDefault="00695320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199B50" w14:textId="604F18C7" w:rsidR="00F57282" w:rsidRDefault="00764BC1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AM        </w:t>
      </w:r>
      <w:r w:rsidR="00F57282" w:rsidRPr="009E78BA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14:paraId="13C24741" w14:textId="77777777" w:rsidR="00CA26A2" w:rsidRDefault="00CA26A2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0E20B2" w14:textId="51378920" w:rsidR="00CA26A2" w:rsidRPr="00251873" w:rsidRDefault="009E78BA" w:rsidP="009E78BA">
      <w:pPr>
        <w:ind w:left="144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Introductions</w:t>
      </w:r>
    </w:p>
    <w:p w14:paraId="345AC40F" w14:textId="77777777" w:rsidR="00F71C1E" w:rsidRDefault="00F71C1E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ECFB2" w14:textId="20518E42" w:rsidR="00DB13BD" w:rsidRPr="00251873" w:rsidRDefault="00DB13BD" w:rsidP="002518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51873">
        <w:rPr>
          <w:rFonts w:ascii="Times New Roman" w:hAnsi="Times New Roman" w:cs="Times New Roman"/>
          <w:sz w:val="24"/>
          <w:szCs w:val="24"/>
        </w:rPr>
        <w:t>Discuss K-9 Lease Agreement Between County of Hinsdale, Hinsdale County Sheriff’s Department and Mr. Jordan Kaminski</w:t>
      </w:r>
    </w:p>
    <w:p w14:paraId="49CE4B20" w14:textId="7AFEAAD8" w:rsidR="00DB13BD" w:rsidRPr="00251873" w:rsidRDefault="00DB13BD" w:rsidP="002518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51873">
        <w:rPr>
          <w:rFonts w:ascii="Times New Roman" w:hAnsi="Times New Roman" w:cs="Times New Roman"/>
          <w:sz w:val="24"/>
          <w:szCs w:val="24"/>
        </w:rPr>
        <w:t>Discuss Ratification of Cooperative Law Enforcement Agreement with San Juan National Forest</w:t>
      </w:r>
    </w:p>
    <w:p w14:paraId="53C90830" w14:textId="21EC3A05" w:rsidR="00DB13BD" w:rsidRPr="00251873" w:rsidRDefault="00DB13BD" w:rsidP="0025187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251873">
        <w:rPr>
          <w:rFonts w:ascii="Times New Roman" w:hAnsi="Times New Roman" w:cs="Times New Roman"/>
          <w:sz w:val="24"/>
          <w:szCs w:val="24"/>
        </w:rPr>
        <w:t>Discuss</w:t>
      </w:r>
      <w:r w:rsidR="005370CC" w:rsidRPr="00251873">
        <w:rPr>
          <w:rFonts w:ascii="Times New Roman" w:hAnsi="Times New Roman" w:cs="Times New Roman"/>
          <w:sz w:val="24"/>
          <w:szCs w:val="24"/>
        </w:rPr>
        <w:t xml:space="preserve"> Licensing of </w:t>
      </w:r>
      <w:r w:rsidRPr="00251873">
        <w:rPr>
          <w:rFonts w:ascii="Times New Roman" w:hAnsi="Times New Roman" w:cs="Times New Roman"/>
          <w:sz w:val="24"/>
          <w:szCs w:val="24"/>
        </w:rPr>
        <w:t xml:space="preserve">Upper San Juan Health Service District Ambulance </w:t>
      </w:r>
      <w:r w:rsidR="004B73A8" w:rsidRPr="00251873">
        <w:rPr>
          <w:rFonts w:ascii="Times New Roman" w:hAnsi="Times New Roman" w:cs="Times New Roman"/>
          <w:sz w:val="24"/>
          <w:szCs w:val="24"/>
        </w:rPr>
        <w:t>Service Operations in Hinsdale County</w:t>
      </w:r>
    </w:p>
    <w:p w14:paraId="34C09CD6" w14:textId="77777777" w:rsidR="00251873" w:rsidRDefault="00251873" w:rsidP="00251873">
      <w:pPr>
        <w:keepNext/>
        <w:contextualSpacing/>
        <w:rPr>
          <w:rFonts w:ascii="Times New Roman" w:hAnsi="Times New Roman" w:cs="Times New Roman"/>
          <w:sz w:val="24"/>
          <w:szCs w:val="24"/>
        </w:rPr>
      </w:pPr>
    </w:p>
    <w:p w14:paraId="3C374468" w14:textId="212BA450" w:rsidR="00F57282" w:rsidRDefault="00F57282" w:rsidP="009E78BA">
      <w:pPr>
        <w:pStyle w:val="ListParagraph"/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51873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56C0520B" w14:textId="77777777" w:rsidR="009E78BA" w:rsidRPr="00251873" w:rsidRDefault="009E78BA" w:rsidP="00251873">
      <w:pPr>
        <w:pStyle w:val="ListParagraph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814B6" w14:textId="5A946BA9" w:rsidR="00F57282" w:rsidRPr="009E78BA" w:rsidRDefault="00DB13BD" w:rsidP="00DB13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E78BA" w:rsidRPr="009E78B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E7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282" w:rsidRPr="009E78BA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2D259D8F" w14:textId="77777777" w:rsidR="009E78BA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B4F562B" w14:textId="11637E08" w:rsidR="00F57282" w:rsidRDefault="009E78BA" w:rsidP="009E78BA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99779" w14:textId="207E4673" w:rsidR="00F57282" w:rsidRDefault="009E78BA" w:rsidP="009E78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4ECB1D1" w14:textId="27615D1B" w:rsidR="00F57282" w:rsidRDefault="009E78BA" w:rsidP="009E78B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45EA438" w14:textId="77777777" w:rsidR="00304B80" w:rsidRDefault="00304B80" w:rsidP="00C124D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12635" w14:textId="77777777" w:rsidR="00304B80" w:rsidRDefault="00304B80" w:rsidP="00304B80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11:30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PUBLIC HEARING – </w:t>
      </w:r>
      <w:r>
        <w:rPr>
          <w:rFonts w:ascii="Times New Roman" w:hAnsi="Times New Roman" w:cs="Times New Roman"/>
          <w:sz w:val="24"/>
          <w:szCs w:val="24"/>
        </w:rPr>
        <w:t>To receive comments on a Special Event Liquor Permit for Lake City/Hinsdale County Chamber of Commerce for North Face Lodge Open House</w:t>
      </w:r>
    </w:p>
    <w:p w14:paraId="476E849A" w14:textId="4A0DC448" w:rsidR="00F57282" w:rsidRDefault="00F57282" w:rsidP="00F5728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3A52BB71" w14:textId="5D3D988B" w:rsidR="00937791" w:rsidRPr="00251873" w:rsidRDefault="00F57282" w:rsidP="002518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16C10C04" w14:textId="77777777" w:rsidR="00251873" w:rsidRPr="00251873" w:rsidRDefault="00251873" w:rsidP="00251873"/>
    <w:p w14:paraId="23CDCFA9" w14:textId="77777777" w:rsidR="00251873" w:rsidRPr="00251873" w:rsidRDefault="00251873" w:rsidP="0025187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73">
        <w:rPr>
          <w:rFonts w:ascii="Times New Roman" w:hAnsi="Times New Roman" w:cs="Times New Roman"/>
          <w:sz w:val="24"/>
          <w:szCs w:val="24"/>
        </w:rPr>
        <w:t xml:space="preserve">Consider K-9 Lease Agreement Between County of Hinsdale, Hinsdale County Sheriff’s Department and Mr. Jordan Kaminski </w:t>
      </w:r>
    </w:p>
    <w:p w14:paraId="29A45226" w14:textId="77777777" w:rsidR="00251873" w:rsidRPr="00251873" w:rsidRDefault="00251873" w:rsidP="0025187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73">
        <w:rPr>
          <w:rFonts w:ascii="Times New Roman" w:hAnsi="Times New Roman" w:cs="Times New Roman"/>
          <w:sz w:val="24"/>
          <w:szCs w:val="24"/>
        </w:rPr>
        <w:t>Consider Ratification of Cooperative Law Enforcement Agreement with San Juan National Forest</w:t>
      </w:r>
    </w:p>
    <w:p w14:paraId="1FF047C9" w14:textId="77777777" w:rsidR="00251873" w:rsidRPr="00251873" w:rsidRDefault="00251873" w:rsidP="0025187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51873">
        <w:rPr>
          <w:rFonts w:ascii="Times New Roman" w:hAnsi="Times New Roman" w:cs="Times New Roman"/>
          <w:sz w:val="24"/>
          <w:szCs w:val="24"/>
        </w:rPr>
        <w:lastRenderedPageBreak/>
        <w:t>Consider Licensing of Upper San Juan Health Service District Ambulance Service Operations in Hinsdale County</w:t>
      </w:r>
    </w:p>
    <w:p w14:paraId="6FF19807" w14:textId="77777777" w:rsidR="00251873" w:rsidRDefault="00251873" w:rsidP="00251873">
      <w:pPr>
        <w:pStyle w:val="ListParagraph"/>
        <w:keepNext/>
        <w:ind w:left="1440"/>
        <w:rPr>
          <w:rFonts w:ascii="Times New Roman" w:hAnsi="Times New Roman" w:cs="Times New Roman"/>
          <w:sz w:val="24"/>
          <w:szCs w:val="24"/>
        </w:rPr>
      </w:pPr>
    </w:p>
    <w:p w14:paraId="49FF5E1C" w14:textId="77777777" w:rsidR="00251873" w:rsidRPr="00BA12EF" w:rsidRDefault="00251873" w:rsidP="00251873">
      <w:pPr>
        <w:pStyle w:val="ListParagraph"/>
        <w:ind w:left="1260"/>
        <w:rPr>
          <w:rFonts w:ascii="Times New Roman" w:hAnsi="Times New Roman" w:cs="Times New Roman"/>
          <w:bCs/>
          <w:sz w:val="24"/>
          <w:szCs w:val="24"/>
        </w:rPr>
      </w:pPr>
      <w:r w:rsidRPr="00BA12EF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</w:p>
    <w:p w14:paraId="64CA36CE" w14:textId="77777777" w:rsidR="00251873" w:rsidRDefault="00251873" w:rsidP="00251873">
      <w:pPr>
        <w:ind w:left="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  <w:r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3049F" w14:textId="77777777" w:rsidR="00A325A7" w:rsidRDefault="00A325A7" w:rsidP="00251873">
      <w:pPr>
        <w:ind w:left="540" w:firstLine="720"/>
        <w:rPr>
          <w:rFonts w:ascii="Times New Roman" w:hAnsi="Times New Roman" w:cs="Times New Roman"/>
          <w:sz w:val="24"/>
          <w:szCs w:val="24"/>
        </w:rPr>
      </w:pPr>
    </w:p>
    <w:p w14:paraId="3FEDAA5E" w14:textId="77777777" w:rsidR="00A325A7" w:rsidRPr="009E78BA" w:rsidRDefault="00A325A7" w:rsidP="009E78BA">
      <w:pPr>
        <w:pStyle w:val="ListParagraph"/>
        <w:ind w:firstLine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78BA">
        <w:rPr>
          <w:rFonts w:ascii="Times New Roman" w:hAnsi="Times New Roman" w:cs="Times New Roman"/>
          <w:b/>
          <w:bCs/>
          <w:sz w:val="24"/>
          <w:szCs w:val="24"/>
          <w:u w:val="single"/>
        </w:rPr>
        <w:t>RE-CONVENE WORKSHOP</w:t>
      </w:r>
    </w:p>
    <w:p w14:paraId="129F96BF" w14:textId="6C80B32C" w:rsidR="00A325A7" w:rsidRPr="00A325A7" w:rsidRDefault="009E78BA" w:rsidP="00A325A7">
      <w:pPr>
        <w:pStyle w:val="ListParagraph"/>
        <w:keepNext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</w:t>
      </w:r>
      <w:r w:rsidR="00A325A7" w:rsidRPr="00A325A7">
        <w:rPr>
          <w:rFonts w:ascii="Times New Roman" w:hAnsi="Times New Roman" w:cs="Times New Roman"/>
          <w:sz w:val="24"/>
          <w:szCs w:val="24"/>
        </w:rPr>
        <w:t xml:space="preserve"> Hinsdale County Sheriff </w:t>
      </w:r>
      <w:r w:rsidR="007347CF">
        <w:rPr>
          <w:rFonts w:ascii="Times New Roman" w:hAnsi="Times New Roman" w:cs="Times New Roman"/>
          <w:sz w:val="24"/>
          <w:szCs w:val="24"/>
        </w:rPr>
        <w:t>Chris Kambish</w:t>
      </w:r>
    </w:p>
    <w:p w14:paraId="0F66D43D" w14:textId="15683F64" w:rsidR="00A325A7" w:rsidRPr="00A325A7" w:rsidRDefault="009E78BA" w:rsidP="00A325A7">
      <w:pPr>
        <w:pStyle w:val="ListParagraph"/>
        <w:keepNext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</w:t>
      </w:r>
      <w:r w:rsidR="00A325A7" w:rsidRPr="00A325A7">
        <w:rPr>
          <w:rFonts w:ascii="Times New Roman" w:hAnsi="Times New Roman" w:cs="Times New Roman"/>
          <w:sz w:val="24"/>
          <w:szCs w:val="24"/>
        </w:rPr>
        <w:t xml:space="preserve"> Josh Peck, Pagosa District Ranger, San Juan National Forest</w:t>
      </w:r>
    </w:p>
    <w:p w14:paraId="76E8DA22" w14:textId="522BFE1B" w:rsidR="00A325A7" w:rsidRPr="00A325A7" w:rsidRDefault="009E78BA" w:rsidP="00A325A7">
      <w:pPr>
        <w:pStyle w:val="ListParagraph"/>
        <w:keepNext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</w:t>
      </w:r>
      <w:r w:rsidR="00A325A7" w:rsidRPr="00A325A7">
        <w:rPr>
          <w:rFonts w:ascii="Times New Roman" w:hAnsi="Times New Roman" w:cs="Times New Roman"/>
          <w:sz w:val="24"/>
          <w:szCs w:val="24"/>
        </w:rPr>
        <w:t xml:space="preserve"> Nate Martinez, Colorado Parks and Wildlife District Wildlife Manager</w:t>
      </w:r>
    </w:p>
    <w:p w14:paraId="5E055079" w14:textId="1CA5737E" w:rsidR="00A325A7" w:rsidRPr="00A325A7" w:rsidRDefault="009E78BA" w:rsidP="00A325A7">
      <w:pPr>
        <w:pStyle w:val="ListParagraph"/>
        <w:keepNext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</w:t>
      </w:r>
      <w:r w:rsidR="00A325A7" w:rsidRPr="00A325A7">
        <w:rPr>
          <w:rFonts w:ascii="Times New Roman" w:hAnsi="Times New Roman" w:cs="Times New Roman"/>
          <w:sz w:val="24"/>
          <w:szCs w:val="24"/>
        </w:rPr>
        <w:t xml:space="preserve"> Helen Katich, Western Colorado Regional Director with U.S. Senator John Hickenlooper</w:t>
      </w:r>
    </w:p>
    <w:p w14:paraId="0CED1132" w14:textId="07529168" w:rsidR="00A325A7" w:rsidRPr="00A325A7" w:rsidRDefault="009E78BA" w:rsidP="00A325A7">
      <w:pPr>
        <w:pStyle w:val="ListParagraph"/>
        <w:keepNext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</w:t>
      </w:r>
      <w:r w:rsidR="00A325A7" w:rsidRPr="00A325A7">
        <w:rPr>
          <w:rFonts w:ascii="Times New Roman" w:hAnsi="Times New Roman" w:cs="Times New Roman"/>
          <w:sz w:val="24"/>
          <w:szCs w:val="24"/>
        </w:rPr>
        <w:t xml:space="preserve"> Naomi Dobbs, Southwest Colorado Regional Director with Congresswoman Lauren </w:t>
      </w:r>
      <w:proofErr w:type="spellStart"/>
      <w:r w:rsidR="00A325A7" w:rsidRPr="00A325A7">
        <w:rPr>
          <w:rFonts w:ascii="Times New Roman" w:hAnsi="Times New Roman" w:cs="Times New Roman"/>
          <w:sz w:val="24"/>
          <w:szCs w:val="24"/>
        </w:rPr>
        <w:t>Boebert</w:t>
      </w:r>
      <w:proofErr w:type="spellEnd"/>
    </w:p>
    <w:p w14:paraId="4AAA342C" w14:textId="03A91FAB" w:rsidR="00A325A7" w:rsidRDefault="009E78BA" w:rsidP="00A325A7">
      <w:pPr>
        <w:pStyle w:val="ListParagraph"/>
        <w:keepNext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</w:t>
      </w:r>
      <w:r w:rsidR="00A325A7" w:rsidRPr="00A325A7">
        <w:rPr>
          <w:rFonts w:ascii="Times New Roman" w:hAnsi="Times New Roman" w:cs="Times New Roman"/>
          <w:sz w:val="24"/>
          <w:szCs w:val="24"/>
        </w:rPr>
        <w:t xml:space="preserve"> Upper Piedra Roads</w:t>
      </w:r>
      <w:r>
        <w:rPr>
          <w:rFonts w:ascii="Times New Roman" w:hAnsi="Times New Roman" w:cs="Times New Roman"/>
          <w:sz w:val="24"/>
          <w:szCs w:val="24"/>
        </w:rPr>
        <w:t xml:space="preserve"> with Hinsdale County Road and Bridge Supervisor Don Menzies</w:t>
      </w:r>
    </w:p>
    <w:p w14:paraId="03ACAD2A" w14:textId="3EC2A920" w:rsidR="009E78BA" w:rsidRPr="00A325A7" w:rsidRDefault="009E78BA" w:rsidP="00A325A7">
      <w:pPr>
        <w:pStyle w:val="ListParagraph"/>
        <w:keepNext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County Commissioners (Hinsdale and Archuleta Counties)</w:t>
      </w:r>
    </w:p>
    <w:p w14:paraId="40404ED2" w14:textId="49703DFB" w:rsidR="00D82939" w:rsidRDefault="00D82939" w:rsidP="001C128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487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A8740B5" w14:textId="72B9D433" w:rsidR="0020356E" w:rsidRPr="00764BC1" w:rsidRDefault="001C128B" w:rsidP="008E487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A04EB">
        <w:rPr>
          <w:rFonts w:ascii="Times New Roman" w:hAnsi="Times New Roman" w:cs="Times New Roman"/>
          <w:b/>
          <w:bCs/>
          <w:sz w:val="24"/>
          <w:szCs w:val="24"/>
        </w:rPr>
        <w:t xml:space="preserve">COMMUNITY </w:t>
      </w:r>
      <w:r w:rsidR="00CA26A2">
        <w:rPr>
          <w:rFonts w:ascii="Times New Roman" w:hAnsi="Times New Roman" w:cs="Times New Roman"/>
          <w:b/>
          <w:bCs/>
          <w:sz w:val="24"/>
          <w:szCs w:val="24"/>
        </w:rPr>
        <w:t>QUESTIONS</w:t>
      </w:r>
      <w:r w:rsidRPr="003A04EB">
        <w:rPr>
          <w:rFonts w:ascii="Times New Roman" w:hAnsi="Times New Roman" w:cs="Times New Roman"/>
          <w:b/>
          <w:bCs/>
          <w:sz w:val="24"/>
          <w:szCs w:val="24"/>
        </w:rPr>
        <w:t xml:space="preserve"> – UPPER PIEDRA RESIDENTS AND VISITORS  </w:t>
      </w:r>
    </w:p>
    <w:p w14:paraId="0B13AA8A" w14:textId="77777777" w:rsidR="00DC16D5" w:rsidRDefault="00DC16D5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4E9FE7F9" w14:textId="77777777" w:rsidR="00F57282" w:rsidRDefault="00F57282" w:rsidP="00F57282">
      <w:pPr>
        <w:rPr>
          <w:rFonts w:ascii="Times New Roman" w:hAnsi="Times New Roman" w:cs="Times New Roman"/>
          <w:sz w:val="24"/>
          <w:szCs w:val="24"/>
        </w:rPr>
      </w:pPr>
    </w:p>
    <w:p w14:paraId="6793166B" w14:textId="77777777" w:rsidR="00F57282" w:rsidRPr="001C2EDB" w:rsidRDefault="00F57282" w:rsidP="00F57282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0CFF458" w14:textId="77777777" w:rsidR="00F57282" w:rsidRDefault="00F57282" w:rsidP="00F57282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DD95E9" w14:textId="7DB685E4" w:rsidR="00F57282" w:rsidRDefault="00F57282" w:rsidP="00F57282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8E4878">
        <w:rPr>
          <w:rFonts w:ascii="Times New Roman" w:hAnsi="Times New Roman" w:cs="Times New Roman"/>
        </w:rPr>
        <w:t>J</w:t>
      </w:r>
      <w:r w:rsidR="00F06B3C">
        <w:rPr>
          <w:rFonts w:ascii="Times New Roman" w:hAnsi="Times New Roman" w:cs="Times New Roman"/>
        </w:rPr>
        <w:t>uly 5, 2023</w:t>
      </w:r>
      <w:r w:rsidR="008E4878">
        <w:rPr>
          <w:rFonts w:ascii="Times New Roman" w:hAnsi="Times New Roman" w:cs="Times New Roman"/>
        </w:rPr>
        <w:t>,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8:30 AM and the regular meeting at 10:00 AM.  </w:t>
      </w:r>
    </w:p>
    <w:p w14:paraId="1C64934A" w14:textId="085919E5" w:rsidR="00A137B2" w:rsidRDefault="00A137B2" w:rsidP="00F57282">
      <w:pPr>
        <w:jc w:val="center"/>
        <w:rPr>
          <w:rFonts w:ascii="Times New Roman" w:hAnsi="Times New Roman" w:cs="Times New Roman"/>
        </w:rPr>
      </w:pPr>
    </w:p>
    <w:p w14:paraId="6FA607E8" w14:textId="4703F9EC" w:rsidR="00615DBB" w:rsidRDefault="0020356E" w:rsidP="00F57282">
      <w:pPr>
        <w:jc w:val="center"/>
        <w:rPr>
          <w:rFonts w:ascii="Times New Roman" w:hAnsi="Times New Roman" w:cs="Times New Roman"/>
          <w:b/>
          <w:bCs/>
        </w:rPr>
      </w:pPr>
      <w:r w:rsidRPr="00764BC1">
        <w:rPr>
          <w:rFonts w:ascii="Times New Roman" w:hAnsi="Times New Roman" w:cs="Times New Roman"/>
          <w:b/>
          <w:bCs/>
          <w:highlight w:val="yellow"/>
        </w:rPr>
        <w:t xml:space="preserve">Two or more Hinsdale County Commissioners may visit various sites of interest to operations of Hinsdale County in the Upper Piedra area either before or after the June </w:t>
      </w:r>
      <w:r w:rsidR="00F06B3C">
        <w:rPr>
          <w:rFonts w:ascii="Times New Roman" w:hAnsi="Times New Roman" w:cs="Times New Roman"/>
          <w:b/>
          <w:bCs/>
          <w:highlight w:val="yellow"/>
        </w:rPr>
        <w:t>21, 2023</w:t>
      </w:r>
      <w:r w:rsidRPr="00764BC1">
        <w:rPr>
          <w:rFonts w:ascii="Times New Roman" w:hAnsi="Times New Roman" w:cs="Times New Roman"/>
          <w:b/>
          <w:bCs/>
          <w:highlight w:val="yellow"/>
        </w:rPr>
        <w:t>, BOCC meeting.</w:t>
      </w:r>
      <w:r w:rsidRPr="00764BC1">
        <w:rPr>
          <w:rFonts w:ascii="Times New Roman" w:hAnsi="Times New Roman" w:cs="Times New Roman"/>
          <w:b/>
          <w:bCs/>
        </w:rPr>
        <w:t xml:space="preserve">  </w:t>
      </w:r>
    </w:p>
    <w:p w14:paraId="0571B852" w14:textId="77777777" w:rsidR="00615DBB" w:rsidRDefault="00615DBB" w:rsidP="00F57282">
      <w:pPr>
        <w:jc w:val="center"/>
        <w:rPr>
          <w:rFonts w:ascii="Times New Roman" w:hAnsi="Times New Roman" w:cs="Times New Roman"/>
          <w:b/>
          <w:bCs/>
        </w:rPr>
      </w:pPr>
    </w:p>
    <w:p w14:paraId="76B8C2E8" w14:textId="014A8F11" w:rsidR="00615DBB" w:rsidRPr="007D3691" w:rsidRDefault="00615DBB" w:rsidP="00615DBB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>
        <w:rPr>
          <w:rFonts w:ascii="Times New Roman" w:hAnsi="Times New Roman" w:cs="Times New Roman"/>
          <w:b/>
          <w:bCs/>
        </w:rPr>
        <w:t>Ju</w:t>
      </w:r>
      <w:r w:rsidR="00CA26A2">
        <w:rPr>
          <w:rFonts w:ascii="Times New Roman" w:hAnsi="Times New Roman" w:cs="Times New Roman"/>
          <w:b/>
          <w:bCs/>
        </w:rPr>
        <w:t>ne</w:t>
      </w:r>
      <w:r w:rsidR="009E78BA">
        <w:rPr>
          <w:rFonts w:ascii="Times New Roman" w:hAnsi="Times New Roman" w:cs="Times New Roman"/>
          <w:b/>
          <w:bCs/>
        </w:rPr>
        <w:t xml:space="preserve"> 21, </w:t>
      </w:r>
      <w:r w:rsidR="00F06B3C">
        <w:rPr>
          <w:rFonts w:ascii="Times New Roman" w:hAnsi="Times New Roman" w:cs="Times New Roman"/>
          <w:b/>
          <w:bCs/>
        </w:rPr>
        <w:t>2023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5D432548" w14:textId="4F8A3DCD" w:rsidR="0020356E" w:rsidRPr="00764BC1" w:rsidRDefault="0020356E" w:rsidP="00F57282">
      <w:pPr>
        <w:jc w:val="center"/>
        <w:rPr>
          <w:rFonts w:ascii="Times New Roman" w:hAnsi="Times New Roman" w:cs="Times New Roman"/>
          <w:b/>
          <w:bCs/>
        </w:rPr>
      </w:pPr>
      <w:r w:rsidRPr="00764BC1">
        <w:rPr>
          <w:rFonts w:ascii="Times New Roman" w:hAnsi="Times New Roman" w:cs="Times New Roman"/>
          <w:b/>
          <w:bCs/>
        </w:rPr>
        <w:t xml:space="preserve"> </w:t>
      </w:r>
    </w:p>
    <w:p w14:paraId="5BAE1030" w14:textId="77777777" w:rsidR="0020356E" w:rsidRDefault="0020356E" w:rsidP="00F57282">
      <w:pPr>
        <w:jc w:val="center"/>
        <w:rPr>
          <w:rFonts w:ascii="Times New Roman" w:hAnsi="Times New Roman" w:cs="Times New Roman"/>
        </w:rPr>
      </w:pPr>
    </w:p>
    <w:p w14:paraId="3DE3D912" w14:textId="3981A7DA" w:rsidR="0020356E" w:rsidRDefault="0020356E" w:rsidP="00764BC1">
      <w:pPr>
        <w:jc w:val="center"/>
      </w:pPr>
    </w:p>
    <w:sectPr w:rsidR="0020356E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DFBAB" w14:textId="77777777" w:rsidR="007063F2" w:rsidRDefault="007063F2" w:rsidP="00870864">
      <w:r>
        <w:separator/>
      </w:r>
    </w:p>
  </w:endnote>
  <w:endnote w:type="continuationSeparator" w:id="0">
    <w:p w14:paraId="19FEC155" w14:textId="77777777" w:rsidR="007063F2" w:rsidRDefault="007063F2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C614" w14:textId="77777777" w:rsidR="007063F2" w:rsidRDefault="007063F2" w:rsidP="00870864">
      <w:r>
        <w:separator/>
      </w:r>
    </w:p>
  </w:footnote>
  <w:footnote w:type="continuationSeparator" w:id="0">
    <w:p w14:paraId="1B437683" w14:textId="77777777" w:rsidR="007063F2" w:rsidRDefault="007063F2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11D333E7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11"/>
    <w:multiLevelType w:val="hybridMultilevel"/>
    <w:tmpl w:val="4A24B0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C7E7F"/>
    <w:multiLevelType w:val="hybridMultilevel"/>
    <w:tmpl w:val="69CAF74C"/>
    <w:lvl w:ilvl="0" w:tplc="FFFFFFFF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C155B"/>
    <w:multiLevelType w:val="hybridMultilevel"/>
    <w:tmpl w:val="EEA6FE18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129D9"/>
    <w:multiLevelType w:val="hybridMultilevel"/>
    <w:tmpl w:val="34D2E8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596CC2"/>
    <w:multiLevelType w:val="hybridMultilevel"/>
    <w:tmpl w:val="93082326"/>
    <w:lvl w:ilvl="0" w:tplc="E86AC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64D02"/>
    <w:multiLevelType w:val="hybridMultilevel"/>
    <w:tmpl w:val="93082326"/>
    <w:lvl w:ilvl="0" w:tplc="E86AC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03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9050A5"/>
    <w:multiLevelType w:val="hybridMultilevel"/>
    <w:tmpl w:val="93082326"/>
    <w:lvl w:ilvl="0" w:tplc="E86ACD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03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4564B"/>
    <w:multiLevelType w:val="hybridMultilevel"/>
    <w:tmpl w:val="85EC1B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030D3"/>
    <w:multiLevelType w:val="hybridMultilevel"/>
    <w:tmpl w:val="D03E9084"/>
    <w:lvl w:ilvl="0" w:tplc="FFFFFFFF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5334C"/>
    <w:multiLevelType w:val="hybridMultilevel"/>
    <w:tmpl w:val="588A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FB2457"/>
    <w:multiLevelType w:val="hybridMultilevel"/>
    <w:tmpl w:val="C97E9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C8773D"/>
    <w:multiLevelType w:val="hybridMultilevel"/>
    <w:tmpl w:val="FBF81DE2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71948"/>
    <w:multiLevelType w:val="hybridMultilevel"/>
    <w:tmpl w:val="93082326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FFFFFFFF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98381B"/>
    <w:multiLevelType w:val="hybridMultilevel"/>
    <w:tmpl w:val="69CC247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C858F2"/>
    <w:multiLevelType w:val="hybridMultilevel"/>
    <w:tmpl w:val="F5CADE40"/>
    <w:lvl w:ilvl="0" w:tplc="94727A98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C0F57"/>
    <w:multiLevelType w:val="hybridMultilevel"/>
    <w:tmpl w:val="93082326"/>
    <w:lvl w:ilvl="0" w:tplc="FFFFFFFF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FFFFFFFF">
      <w:numFmt w:val="decimal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numFmt w:val="decimal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numFmt w:val="decimal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numFmt w:val="decimal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>
      <w:numFmt w:val="decimal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numFmt w:val="decimal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numFmt w:val="decimal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>
      <w:numFmt w:val="decimal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B7F45EC"/>
    <w:multiLevelType w:val="hybridMultilevel"/>
    <w:tmpl w:val="6F44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911A6"/>
    <w:multiLevelType w:val="hybridMultilevel"/>
    <w:tmpl w:val="9EB06856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7746">
    <w:abstractNumId w:val="27"/>
  </w:num>
  <w:num w:numId="2" w16cid:durableId="597518836">
    <w:abstractNumId w:val="28"/>
  </w:num>
  <w:num w:numId="3" w16cid:durableId="1611469396">
    <w:abstractNumId w:val="22"/>
  </w:num>
  <w:num w:numId="4" w16cid:durableId="2112310407">
    <w:abstractNumId w:val="30"/>
  </w:num>
  <w:num w:numId="5" w16cid:durableId="2106656152">
    <w:abstractNumId w:val="23"/>
  </w:num>
  <w:num w:numId="6" w16cid:durableId="18551125">
    <w:abstractNumId w:val="7"/>
  </w:num>
  <w:num w:numId="7" w16cid:durableId="403917248">
    <w:abstractNumId w:val="13"/>
  </w:num>
  <w:num w:numId="8" w16cid:durableId="1251818958">
    <w:abstractNumId w:val="9"/>
  </w:num>
  <w:num w:numId="9" w16cid:durableId="905722926">
    <w:abstractNumId w:val="11"/>
  </w:num>
  <w:num w:numId="10" w16cid:durableId="1866867478">
    <w:abstractNumId w:val="25"/>
  </w:num>
  <w:num w:numId="11" w16cid:durableId="1459880910">
    <w:abstractNumId w:val="6"/>
  </w:num>
  <w:num w:numId="12" w16cid:durableId="1440376321">
    <w:abstractNumId w:val="17"/>
  </w:num>
  <w:num w:numId="13" w16cid:durableId="2045247710">
    <w:abstractNumId w:val="3"/>
  </w:num>
  <w:num w:numId="14" w16cid:durableId="1215577036">
    <w:abstractNumId w:val="10"/>
  </w:num>
  <w:num w:numId="15" w16cid:durableId="433672716">
    <w:abstractNumId w:val="8"/>
  </w:num>
  <w:num w:numId="16" w16cid:durableId="142435958">
    <w:abstractNumId w:val="19"/>
  </w:num>
  <w:num w:numId="17" w16cid:durableId="6123240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456289653">
    <w:abstractNumId w:val="18"/>
  </w:num>
  <w:num w:numId="19" w16cid:durableId="317539798">
    <w:abstractNumId w:val="5"/>
  </w:num>
  <w:num w:numId="20" w16cid:durableId="1822765505">
    <w:abstractNumId w:val="26"/>
  </w:num>
  <w:num w:numId="21" w16cid:durableId="147864788">
    <w:abstractNumId w:val="16"/>
  </w:num>
  <w:num w:numId="22" w16cid:durableId="262306445">
    <w:abstractNumId w:val="15"/>
  </w:num>
  <w:num w:numId="23" w16cid:durableId="702629462">
    <w:abstractNumId w:val="24"/>
  </w:num>
  <w:num w:numId="24" w16cid:durableId="354818523">
    <w:abstractNumId w:val="2"/>
  </w:num>
  <w:num w:numId="25" w16cid:durableId="1665163310">
    <w:abstractNumId w:val="1"/>
  </w:num>
  <w:num w:numId="26" w16cid:durableId="1518153393">
    <w:abstractNumId w:val="14"/>
  </w:num>
  <w:num w:numId="27" w16cid:durableId="928776399">
    <w:abstractNumId w:val="12"/>
  </w:num>
  <w:num w:numId="28" w16cid:durableId="1897549041">
    <w:abstractNumId w:val="29"/>
  </w:num>
  <w:num w:numId="29" w16cid:durableId="1792478033">
    <w:abstractNumId w:val="20"/>
  </w:num>
  <w:num w:numId="30" w16cid:durableId="9421478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329878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65177892">
    <w:abstractNumId w:val="4"/>
  </w:num>
  <w:num w:numId="33" w16cid:durableId="18798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15A7C"/>
    <w:rsid w:val="00027C97"/>
    <w:rsid w:val="00034AC5"/>
    <w:rsid w:val="000823F5"/>
    <w:rsid w:val="0009356D"/>
    <w:rsid w:val="000B4252"/>
    <w:rsid w:val="000C6FA5"/>
    <w:rsid w:val="000D2DAD"/>
    <w:rsid w:val="000F01DA"/>
    <w:rsid w:val="000F2301"/>
    <w:rsid w:val="00123CE7"/>
    <w:rsid w:val="001552B6"/>
    <w:rsid w:val="00163EC5"/>
    <w:rsid w:val="00166BC2"/>
    <w:rsid w:val="00167B3A"/>
    <w:rsid w:val="00171C27"/>
    <w:rsid w:val="00172402"/>
    <w:rsid w:val="001926AE"/>
    <w:rsid w:val="001A1BC0"/>
    <w:rsid w:val="001A30A6"/>
    <w:rsid w:val="001C128B"/>
    <w:rsid w:val="001E5DDC"/>
    <w:rsid w:val="001F79C7"/>
    <w:rsid w:val="0020356E"/>
    <w:rsid w:val="00214C74"/>
    <w:rsid w:val="00251873"/>
    <w:rsid w:val="00252E09"/>
    <w:rsid w:val="002609E1"/>
    <w:rsid w:val="002A3200"/>
    <w:rsid w:val="002B7E79"/>
    <w:rsid w:val="002D0454"/>
    <w:rsid w:val="002E4DAD"/>
    <w:rsid w:val="002E61F7"/>
    <w:rsid w:val="002F36E0"/>
    <w:rsid w:val="00304B80"/>
    <w:rsid w:val="00337458"/>
    <w:rsid w:val="003379AC"/>
    <w:rsid w:val="00344B7C"/>
    <w:rsid w:val="003505A3"/>
    <w:rsid w:val="00355DCF"/>
    <w:rsid w:val="003566A2"/>
    <w:rsid w:val="00360E6D"/>
    <w:rsid w:val="00387B54"/>
    <w:rsid w:val="003972DB"/>
    <w:rsid w:val="003C12F6"/>
    <w:rsid w:val="003C1C41"/>
    <w:rsid w:val="003C7CD3"/>
    <w:rsid w:val="003E182D"/>
    <w:rsid w:val="003E7995"/>
    <w:rsid w:val="003F3201"/>
    <w:rsid w:val="00412E7F"/>
    <w:rsid w:val="00417E73"/>
    <w:rsid w:val="00420D20"/>
    <w:rsid w:val="004712AC"/>
    <w:rsid w:val="004777B6"/>
    <w:rsid w:val="004B73A8"/>
    <w:rsid w:val="004F48B5"/>
    <w:rsid w:val="004F4DB7"/>
    <w:rsid w:val="005067AF"/>
    <w:rsid w:val="005300CE"/>
    <w:rsid w:val="00532C62"/>
    <w:rsid w:val="005370CC"/>
    <w:rsid w:val="0054154A"/>
    <w:rsid w:val="00546176"/>
    <w:rsid w:val="00552447"/>
    <w:rsid w:val="00583887"/>
    <w:rsid w:val="005A0C29"/>
    <w:rsid w:val="005A4FAB"/>
    <w:rsid w:val="005B123F"/>
    <w:rsid w:val="005E0BAC"/>
    <w:rsid w:val="00613E56"/>
    <w:rsid w:val="00615DBB"/>
    <w:rsid w:val="0063281C"/>
    <w:rsid w:val="0067640D"/>
    <w:rsid w:val="006844B8"/>
    <w:rsid w:val="00686454"/>
    <w:rsid w:val="00695320"/>
    <w:rsid w:val="006A07EC"/>
    <w:rsid w:val="006E5AB7"/>
    <w:rsid w:val="007009A6"/>
    <w:rsid w:val="007063F2"/>
    <w:rsid w:val="007347CF"/>
    <w:rsid w:val="00737A6D"/>
    <w:rsid w:val="00764BC1"/>
    <w:rsid w:val="00793320"/>
    <w:rsid w:val="007B32C0"/>
    <w:rsid w:val="007B4FAA"/>
    <w:rsid w:val="007C70AC"/>
    <w:rsid w:val="007D14E0"/>
    <w:rsid w:val="007E7763"/>
    <w:rsid w:val="00800152"/>
    <w:rsid w:val="00807DBB"/>
    <w:rsid w:val="00820A72"/>
    <w:rsid w:val="00834BEE"/>
    <w:rsid w:val="008427CA"/>
    <w:rsid w:val="00850CA1"/>
    <w:rsid w:val="00861A37"/>
    <w:rsid w:val="00870864"/>
    <w:rsid w:val="008844C2"/>
    <w:rsid w:val="008A7BE1"/>
    <w:rsid w:val="008C4F4A"/>
    <w:rsid w:val="008C6968"/>
    <w:rsid w:val="008C702B"/>
    <w:rsid w:val="008E4878"/>
    <w:rsid w:val="00933842"/>
    <w:rsid w:val="00935ADC"/>
    <w:rsid w:val="00937791"/>
    <w:rsid w:val="00941235"/>
    <w:rsid w:val="0095355F"/>
    <w:rsid w:val="00956FB1"/>
    <w:rsid w:val="00962250"/>
    <w:rsid w:val="0098179B"/>
    <w:rsid w:val="009842FD"/>
    <w:rsid w:val="00987607"/>
    <w:rsid w:val="00987755"/>
    <w:rsid w:val="009B0938"/>
    <w:rsid w:val="009C19CD"/>
    <w:rsid w:val="009D2939"/>
    <w:rsid w:val="009E78BA"/>
    <w:rsid w:val="00A07505"/>
    <w:rsid w:val="00A137B2"/>
    <w:rsid w:val="00A26A78"/>
    <w:rsid w:val="00A325A7"/>
    <w:rsid w:val="00A43A6A"/>
    <w:rsid w:val="00A62461"/>
    <w:rsid w:val="00A927CB"/>
    <w:rsid w:val="00A94B78"/>
    <w:rsid w:val="00AB1AE3"/>
    <w:rsid w:val="00AC0E7E"/>
    <w:rsid w:val="00AC5D51"/>
    <w:rsid w:val="00AE22A6"/>
    <w:rsid w:val="00B06D57"/>
    <w:rsid w:val="00B0779C"/>
    <w:rsid w:val="00B41969"/>
    <w:rsid w:val="00B901DE"/>
    <w:rsid w:val="00B96DD3"/>
    <w:rsid w:val="00BA6F42"/>
    <w:rsid w:val="00BE5E5D"/>
    <w:rsid w:val="00C124D6"/>
    <w:rsid w:val="00C14697"/>
    <w:rsid w:val="00C25F30"/>
    <w:rsid w:val="00C36F01"/>
    <w:rsid w:val="00C43660"/>
    <w:rsid w:val="00C75B40"/>
    <w:rsid w:val="00C97E9F"/>
    <w:rsid w:val="00CA26A2"/>
    <w:rsid w:val="00CB0C37"/>
    <w:rsid w:val="00CC44CF"/>
    <w:rsid w:val="00CE131E"/>
    <w:rsid w:val="00D078EB"/>
    <w:rsid w:val="00D115A3"/>
    <w:rsid w:val="00D82939"/>
    <w:rsid w:val="00DA1C59"/>
    <w:rsid w:val="00DB13BD"/>
    <w:rsid w:val="00DB14B1"/>
    <w:rsid w:val="00DC16D5"/>
    <w:rsid w:val="00DC17E3"/>
    <w:rsid w:val="00DD2888"/>
    <w:rsid w:val="00DE0284"/>
    <w:rsid w:val="00DE03EC"/>
    <w:rsid w:val="00DF78F6"/>
    <w:rsid w:val="00E225E4"/>
    <w:rsid w:val="00E27B18"/>
    <w:rsid w:val="00E8678D"/>
    <w:rsid w:val="00E91B7B"/>
    <w:rsid w:val="00EA2350"/>
    <w:rsid w:val="00EA7A7C"/>
    <w:rsid w:val="00ED2E55"/>
    <w:rsid w:val="00EE4F02"/>
    <w:rsid w:val="00EF3BC9"/>
    <w:rsid w:val="00EF5984"/>
    <w:rsid w:val="00F0556B"/>
    <w:rsid w:val="00F06B3C"/>
    <w:rsid w:val="00F54463"/>
    <w:rsid w:val="00F57282"/>
    <w:rsid w:val="00F6401E"/>
    <w:rsid w:val="00F71C1E"/>
    <w:rsid w:val="00F818BC"/>
    <w:rsid w:val="00F81CA9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6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56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17</cp:revision>
  <cp:lastPrinted>2021-06-21T20:54:00Z</cp:lastPrinted>
  <dcterms:created xsi:type="dcterms:W3CDTF">2023-05-03T21:31:00Z</dcterms:created>
  <dcterms:modified xsi:type="dcterms:W3CDTF">2023-06-14T21:52:00Z</dcterms:modified>
</cp:coreProperties>
</file>