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6C8CA" w14:textId="77777777" w:rsidR="002D5C43" w:rsidRDefault="002D5C43" w:rsidP="002D5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328B279" wp14:editId="5B53A3C6">
            <wp:extent cx="1962150" cy="923925"/>
            <wp:effectExtent l="0" t="0" r="0" b="9525"/>
            <wp:docPr id="1" name="Picture 1" descr="County Logo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y Logo - Col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1A5BB" w14:textId="77777777" w:rsidR="002D5C43" w:rsidRDefault="002D5C43" w:rsidP="002D5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5FBFC130" w14:textId="77777777" w:rsidR="002D5C43" w:rsidRDefault="002D5C43" w:rsidP="002D5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HINSDALE COUNTY SPECIAL MEETING</w:t>
      </w:r>
    </w:p>
    <w:p w14:paraId="5A632880" w14:textId="77777777" w:rsidR="002D5C43" w:rsidRDefault="002D5C43" w:rsidP="002D5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BOARD OF COUNTY COMMISSIONERS  </w:t>
      </w:r>
    </w:p>
    <w:p w14:paraId="29159D14" w14:textId="77777777" w:rsidR="002D5C43" w:rsidRDefault="002D5C43" w:rsidP="002D5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3D37D54B" w14:textId="59B9878A" w:rsidR="002D5C43" w:rsidRDefault="002D5C43" w:rsidP="002D5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Fri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day, </w:t>
      </w:r>
      <w:r w:rsidR="00710F74">
        <w:rPr>
          <w:rFonts w:ascii="Times New Roman" w:eastAsia="Times New Roman" w:hAnsi="Times New Roman" w:cs="Times New Roman"/>
          <w:b/>
          <w:sz w:val="36"/>
          <w:szCs w:val="36"/>
        </w:rPr>
        <w:t>August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2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, 2019</w:t>
      </w:r>
    </w:p>
    <w:p w14:paraId="21FE6D99" w14:textId="02857ECC" w:rsidR="002D5C43" w:rsidRDefault="002D5C43" w:rsidP="002D5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1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0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:00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M</w:t>
      </w:r>
    </w:p>
    <w:p w14:paraId="38BF47C5" w14:textId="77777777" w:rsidR="002D5C43" w:rsidRDefault="002D5C43" w:rsidP="002D5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312B75" w14:textId="77777777" w:rsidR="002D5C43" w:rsidRDefault="002D5C43" w:rsidP="002D5C4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025CE7A6" w14:textId="77777777" w:rsidR="002D5C43" w:rsidRPr="00F5499E" w:rsidRDefault="002D5C43" w:rsidP="002D5C4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sz w:val="32"/>
          <w:szCs w:val="32"/>
        </w:rPr>
      </w:pPr>
    </w:p>
    <w:p w14:paraId="412F6B00" w14:textId="5DF50B9F" w:rsidR="002D5C43" w:rsidRPr="00F5499E" w:rsidRDefault="002D5C43" w:rsidP="002D5C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r w:rsidRPr="00F5499E">
        <w:rPr>
          <w:rFonts w:ascii="Times New Roman" w:eastAsia="Times New Roman" w:hAnsi="Times New Roman" w:cs="Times New Roman"/>
          <w:b/>
          <w:iCs/>
          <w:sz w:val="32"/>
          <w:szCs w:val="32"/>
        </w:rPr>
        <w:t xml:space="preserve">Two or more Commissioners may be </w:t>
      </w:r>
      <w:r>
        <w:rPr>
          <w:rFonts w:ascii="Times New Roman" w:eastAsia="Times New Roman" w:hAnsi="Times New Roman" w:cs="Times New Roman"/>
          <w:b/>
          <w:iCs/>
          <w:sz w:val="32"/>
          <w:szCs w:val="32"/>
        </w:rPr>
        <w:t xml:space="preserve">attending the </w:t>
      </w:r>
      <w:r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 xml:space="preserve">Recall Petition Hearing </w:t>
      </w:r>
      <w:r>
        <w:rPr>
          <w:rFonts w:ascii="Times New Roman" w:eastAsia="Times New Roman" w:hAnsi="Times New Roman" w:cs="Times New Roman"/>
          <w:b/>
          <w:iCs/>
          <w:sz w:val="32"/>
          <w:szCs w:val="32"/>
        </w:rPr>
        <w:t>at the Coursey Annex, 311 North Henson Street, Lake City, CO</w:t>
      </w:r>
    </w:p>
    <w:p w14:paraId="3840A15B" w14:textId="77777777" w:rsidR="00DE0284" w:rsidRDefault="00DE0284"/>
    <w:sectPr w:rsidR="00DE0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C43"/>
    <w:rsid w:val="00166BC2"/>
    <w:rsid w:val="002D5C43"/>
    <w:rsid w:val="00710F74"/>
    <w:rsid w:val="00DE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38A62"/>
  <w15:chartTrackingRefBased/>
  <w15:docId w15:val="{D2C7A3C8-87D7-43F7-BDB8-11497D11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C43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Jami Scroggins</cp:lastModifiedBy>
  <cp:revision>2</cp:revision>
  <cp:lastPrinted>2019-08-01T23:14:00Z</cp:lastPrinted>
  <dcterms:created xsi:type="dcterms:W3CDTF">2019-08-01T23:12:00Z</dcterms:created>
  <dcterms:modified xsi:type="dcterms:W3CDTF">2019-08-01T23:14:00Z</dcterms:modified>
</cp:coreProperties>
</file>